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C8AF1" w14:textId="63473F2D" w:rsidR="00143037" w:rsidRPr="002C5C63" w:rsidRDefault="00D715E6" w:rsidP="00D715E6">
      <w:pPr>
        <w:bidi/>
        <w:spacing w:after="0" w:line="20" w:lineRule="atLeast"/>
        <w:jc w:val="center"/>
        <w:rPr>
          <w:rFonts w:ascii="Traditional Arabic" w:hAnsi="Traditional Arabic" w:cs="Traditional Arabic"/>
          <w:b/>
          <w:bCs/>
          <w:sz w:val="42"/>
          <w:szCs w:val="42"/>
          <w:rtl/>
        </w:rPr>
      </w:pPr>
      <w:bookmarkStart w:id="0" w:name="_GoBack"/>
      <w:bookmarkEnd w:id="0"/>
      <w:r w:rsidRPr="002C5C63">
        <w:rPr>
          <w:rFonts w:ascii="Traditional Arabic" w:hAnsi="Traditional Arabic" w:cs="Traditional Arabic" w:hint="cs"/>
          <w:b/>
          <w:bCs/>
          <w:sz w:val="42"/>
          <w:szCs w:val="42"/>
          <w:rtl/>
          <w:lang w:bidi="ar-EG"/>
        </w:rPr>
        <w:t xml:space="preserve">ملخص </w:t>
      </w:r>
      <w:r w:rsidR="00EC1E87" w:rsidRPr="002C5C63">
        <w:rPr>
          <w:rFonts w:ascii="Traditional Arabic" w:hAnsi="Traditional Arabic" w:cs="Traditional Arabic"/>
          <w:b/>
          <w:bCs/>
          <w:sz w:val="42"/>
          <w:szCs w:val="42"/>
          <w:rtl/>
        </w:rPr>
        <w:t>خطبة الجمعة</w:t>
      </w:r>
    </w:p>
    <w:p w14:paraId="5E8B0C5A" w14:textId="7E1F3496" w:rsidR="00EC1E87" w:rsidRPr="002C5C63" w:rsidRDefault="00EC1E87" w:rsidP="00584BFD">
      <w:pPr>
        <w:bidi/>
        <w:spacing w:after="0" w:line="20" w:lineRule="atLeast"/>
        <w:jc w:val="center"/>
        <w:rPr>
          <w:rFonts w:ascii="Traditional Arabic" w:hAnsi="Traditional Arabic" w:cs="Traditional Arabic"/>
          <w:b/>
          <w:bCs/>
          <w:sz w:val="42"/>
          <w:szCs w:val="42"/>
        </w:rPr>
      </w:pPr>
      <w:r w:rsidRPr="002C5C63">
        <w:rPr>
          <w:rFonts w:ascii="Traditional Arabic" w:hAnsi="Traditional Arabic" w:cs="Traditional Arabic"/>
          <w:b/>
          <w:bCs/>
          <w:sz w:val="42"/>
          <w:szCs w:val="42"/>
          <w:rtl/>
        </w:rPr>
        <w:t>بتاريخ</w:t>
      </w:r>
      <w:r w:rsidR="00167FD7" w:rsidRPr="002C5C63">
        <w:rPr>
          <w:rFonts w:ascii="Traditional Arabic" w:hAnsi="Traditional Arabic" w:cs="Traditional Arabic" w:hint="cs"/>
          <w:b/>
          <w:bCs/>
          <w:sz w:val="42"/>
          <w:szCs w:val="42"/>
          <w:rtl/>
        </w:rPr>
        <w:t xml:space="preserve"> </w:t>
      </w:r>
      <w:r w:rsidR="00584BFD" w:rsidRPr="002C5C63">
        <w:rPr>
          <w:rFonts w:ascii="Traditional Arabic" w:hAnsi="Traditional Arabic" w:cs="Traditional Arabic" w:hint="cs"/>
          <w:b/>
          <w:bCs/>
          <w:sz w:val="42"/>
          <w:szCs w:val="42"/>
          <w:rtl/>
        </w:rPr>
        <w:t>18</w:t>
      </w:r>
      <w:r w:rsidR="00167FD7" w:rsidRPr="002C5C63">
        <w:rPr>
          <w:rFonts w:ascii="Traditional Arabic" w:hAnsi="Traditional Arabic" w:cs="Traditional Arabic" w:hint="cs"/>
          <w:b/>
          <w:bCs/>
          <w:sz w:val="42"/>
          <w:szCs w:val="42"/>
          <w:rtl/>
        </w:rPr>
        <w:t>/4/2025</w:t>
      </w:r>
    </w:p>
    <w:p w14:paraId="112B2E95" w14:textId="77777777" w:rsidR="00D715E6" w:rsidRDefault="00D715E6" w:rsidP="00584BFD">
      <w:pPr>
        <w:bidi/>
        <w:spacing w:after="0" w:line="20" w:lineRule="atLeast"/>
        <w:jc w:val="both"/>
        <w:rPr>
          <w:rFonts w:ascii="Traditional Arabic" w:hAnsi="Traditional Arabic" w:cs="Traditional Arabic"/>
          <w:sz w:val="36"/>
          <w:szCs w:val="36"/>
          <w:rtl/>
        </w:rPr>
      </w:pPr>
    </w:p>
    <w:p w14:paraId="4FF3BC6E" w14:textId="77777777" w:rsidR="00D715E6" w:rsidRDefault="00584BFD" w:rsidP="00D715E6">
      <w:pPr>
        <w:bidi/>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تناول </w:t>
      </w:r>
      <w:r w:rsidR="00D715E6">
        <w:rPr>
          <w:rFonts w:ascii="Traditional Arabic" w:hAnsi="Traditional Arabic" w:cs="Traditional Arabic" w:hint="cs"/>
          <w:sz w:val="36"/>
          <w:szCs w:val="36"/>
          <w:rtl/>
        </w:rPr>
        <w:t xml:space="preserve">حضرته في هذه الخطبة بعض </w:t>
      </w:r>
      <w:r w:rsidRPr="00F4533B">
        <w:rPr>
          <w:rFonts w:ascii="Traditional Arabic" w:hAnsi="Traditional Arabic" w:cs="Traditional Arabic"/>
          <w:sz w:val="36"/>
          <w:szCs w:val="36"/>
          <w:rtl/>
        </w:rPr>
        <w:t xml:space="preserve">السرايا والغزوات الأخرى ضمن سيرة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w:t>
      </w:r>
    </w:p>
    <w:p w14:paraId="0E315841" w14:textId="0364E02C" w:rsidR="00584BFD" w:rsidRPr="00D715E6" w:rsidRDefault="00584BFD" w:rsidP="00D715E6">
      <w:pPr>
        <w:bidi/>
        <w:spacing w:after="0" w:line="20" w:lineRule="atLeast"/>
        <w:jc w:val="both"/>
        <w:rPr>
          <w:rFonts w:ascii="Traditional Arabic" w:hAnsi="Traditional Arabic" w:cs="Traditional Arabic"/>
          <w:b/>
          <w:bCs/>
          <w:sz w:val="36"/>
          <w:szCs w:val="36"/>
          <w:rtl/>
        </w:rPr>
      </w:pPr>
      <w:r w:rsidRPr="00D715E6">
        <w:rPr>
          <w:rFonts w:ascii="Traditional Arabic" w:hAnsi="Traditional Arabic" w:cs="Traditional Arabic"/>
          <w:b/>
          <w:bCs/>
          <w:sz w:val="36"/>
          <w:szCs w:val="36"/>
          <w:rtl/>
        </w:rPr>
        <w:t xml:space="preserve">سرية عمر بن الخطاب </w:t>
      </w:r>
      <w:r w:rsidRPr="00D715E6">
        <w:rPr>
          <w:rFonts w:ascii="Traditional Arabic" w:hAnsi="Traditional Arabic" w:cs="Traditional Arabic"/>
          <w:b/>
          <w:bCs/>
          <w:sz w:val="36"/>
          <w:szCs w:val="36"/>
        </w:rPr>
        <w:sym w:font="AGA Arabesque" w:char="F074"/>
      </w:r>
      <w:r w:rsidRPr="00D715E6">
        <w:rPr>
          <w:rFonts w:ascii="Traditional Arabic" w:hAnsi="Traditional Arabic" w:cs="Traditional Arabic"/>
          <w:b/>
          <w:bCs/>
          <w:sz w:val="36"/>
          <w:szCs w:val="36"/>
          <w:rtl/>
        </w:rPr>
        <w:t xml:space="preserve"> إلى ت</w:t>
      </w:r>
      <w:r w:rsidR="007C4F16" w:rsidRPr="00D715E6">
        <w:rPr>
          <w:rFonts w:ascii="Traditional Arabic" w:hAnsi="Traditional Arabic" w:cs="Traditional Arabic" w:hint="cs"/>
          <w:b/>
          <w:bCs/>
          <w:sz w:val="36"/>
          <w:szCs w:val="36"/>
          <w:rtl/>
        </w:rPr>
        <w:t>ُ</w:t>
      </w:r>
      <w:r w:rsidRPr="00D715E6">
        <w:rPr>
          <w:rFonts w:ascii="Traditional Arabic" w:hAnsi="Traditional Arabic" w:cs="Traditional Arabic"/>
          <w:b/>
          <w:bCs/>
          <w:sz w:val="36"/>
          <w:szCs w:val="36"/>
          <w:rtl/>
        </w:rPr>
        <w:t>ر</w:t>
      </w:r>
      <w:r w:rsidR="007C4F16" w:rsidRPr="00D715E6">
        <w:rPr>
          <w:rFonts w:ascii="Traditional Arabic" w:hAnsi="Traditional Arabic" w:cs="Traditional Arabic" w:hint="cs"/>
          <w:b/>
          <w:bCs/>
          <w:sz w:val="36"/>
          <w:szCs w:val="36"/>
          <w:rtl/>
        </w:rPr>
        <w:t>َ</w:t>
      </w:r>
      <w:r w:rsidRPr="00D715E6">
        <w:rPr>
          <w:rFonts w:ascii="Traditional Arabic" w:hAnsi="Traditional Arabic" w:cs="Traditional Arabic"/>
          <w:b/>
          <w:bCs/>
          <w:sz w:val="36"/>
          <w:szCs w:val="36"/>
          <w:rtl/>
        </w:rPr>
        <w:t>ب</w:t>
      </w:r>
      <w:r w:rsidR="007C4F16" w:rsidRPr="00D715E6">
        <w:rPr>
          <w:rFonts w:ascii="Traditional Arabic" w:hAnsi="Traditional Arabic" w:cs="Traditional Arabic" w:hint="cs"/>
          <w:b/>
          <w:bCs/>
          <w:sz w:val="36"/>
          <w:szCs w:val="36"/>
          <w:rtl/>
        </w:rPr>
        <w:t>َ</w:t>
      </w:r>
      <w:r w:rsidRPr="00D715E6">
        <w:rPr>
          <w:rFonts w:ascii="Traditional Arabic" w:hAnsi="Traditional Arabic" w:cs="Traditional Arabic"/>
          <w:b/>
          <w:bCs/>
          <w:sz w:val="36"/>
          <w:szCs w:val="36"/>
          <w:rtl/>
        </w:rPr>
        <w:t>ة</w:t>
      </w:r>
      <w:r w:rsidR="00D715E6">
        <w:rPr>
          <w:rFonts w:ascii="Traditional Arabic" w:hAnsi="Traditional Arabic" w:cs="Traditional Arabic" w:hint="cs"/>
          <w:b/>
          <w:bCs/>
          <w:sz w:val="36"/>
          <w:szCs w:val="36"/>
          <w:rtl/>
        </w:rPr>
        <w:t>:</w:t>
      </w:r>
    </w:p>
    <w:p w14:paraId="16136F89" w14:textId="4FF8B859"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 xml:space="preserve">حدثت هذه السرية في شعبان سنة 7 هـ. أرسل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سيدَنا عمر بن الخطاب </w:t>
      </w:r>
      <w:r w:rsidRPr="00F4533B">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إلى قبيلة هوازن باتجاه تربة. تقع تربة على بُعد حوالي 333 ميلًا من المدينة المنورة، على طريق صنعاء ونجران. أرسل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سيدنا عمر </w:t>
      </w:r>
      <w:r w:rsidRPr="00F4533B">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مع ثلاثين رجلا إلى هناك. كان سبب بعثة هذه السرية أن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كان</w:t>
      </w:r>
      <w:r w:rsidR="00D820C3">
        <w:rPr>
          <w:rFonts w:ascii="Traditional Arabic" w:eastAsia="Times New Roman" w:hAnsi="Traditional Arabic" w:cs="Traditional Arabic" w:hint="cs"/>
          <w:sz w:val="36"/>
          <w:szCs w:val="36"/>
          <w:rtl/>
        </w:rPr>
        <w:t xml:space="preserve"> قد</w:t>
      </w:r>
      <w:r w:rsidRPr="00F4533B">
        <w:rPr>
          <w:rFonts w:ascii="Traditional Arabic" w:eastAsia="Times New Roman" w:hAnsi="Traditional Arabic" w:cs="Traditional Arabic"/>
          <w:sz w:val="36"/>
          <w:szCs w:val="36"/>
          <w:rtl/>
        </w:rPr>
        <w:t xml:space="preserve"> تلقى معلومات عن مؤامرات ضد الإسلام من أهل تربة. </w:t>
      </w:r>
    </w:p>
    <w:p w14:paraId="02AA9DE9" w14:textId="369A0CEE" w:rsidR="00584BFD" w:rsidRDefault="00584BFD" w:rsidP="001153E3">
      <w:pPr>
        <w:bidi/>
        <w:spacing w:after="0" w:line="20" w:lineRule="atLeast"/>
        <w:jc w:val="both"/>
        <w:rPr>
          <w:rFonts w:ascii="Traditional Arabic" w:eastAsia="Times New Roman" w:hAnsi="Traditional Arabic" w:cs="Traditional Arabic"/>
          <w:sz w:val="36"/>
          <w:szCs w:val="36"/>
          <w:rtl/>
          <w:lang w:bidi="ur-PK"/>
        </w:rPr>
      </w:pPr>
      <w:r w:rsidRPr="00F4533B">
        <w:rPr>
          <w:rFonts w:ascii="Traditional Arabic" w:eastAsia="Times New Roman" w:hAnsi="Traditional Arabic" w:cs="Traditional Arabic"/>
          <w:sz w:val="36"/>
          <w:szCs w:val="36"/>
          <w:rtl/>
          <w:lang w:bidi="ur-PK"/>
        </w:rPr>
        <w:t xml:space="preserve">حين خرج عمر </w:t>
      </w:r>
      <w:r w:rsidRPr="00F4533B">
        <w:rPr>
          <w:rFonts w:ascii="Traditional Arabic" w:eastAsia="Times New Roman" w:hAnsi="Traditional Arabic" w:cs="Traditional Arabic"/>
          <w:sz w:val="36"/>
          <w:szCs w:val="36"/>
          <w:lang w:bidi="ur-PK"/>
        </w:rPr>
        <w:sym w:font="AGA Arabesque" w:char="F074"/>
      </w:r>
      <w:r w:rsidRPr="00F4533B">
        <w:rPr>
          <w:rFonts w:ascii="Traditional Arabic" w:eastAsia="Times New Roman" w:hAnsi="Traditional Arabic" w:cs="Traditional Arabic"/>
          <w:sz w:val="36"/>
          <w:szCs w:val="36"/>
          <w:rtl/>
          <w:lang w:bidi="ur-PK"/>
        </w:rPr>
        <w:t xml:space="preserve"> كان معه دليل من بني هلال فكان يسير الليل ويكمن النهار، فأتى الخبر هوازن فهربوا، فجاء عمر بن الخطاب محالهم فلم يجد منهم أحدا بل وجدهم قد صعدوا إلى المرتفعات. ذهبوا إلى الجبال وكانت كل أموالهم ومواشيهم وغيرها هناك، فاستولى عليها لأنهم كانوا أشرارا، وانصرف راجعا إلى المدينة. فلما كان </w:t>
      </w:r>
      <w:r w:rsidRPr="00F4533B">
        <w:rPr>
          <w:rFonts w:ascii="Traditional Arabic" w:eastAsia="Times New Roman" w:hAnsi="Traditional Arabic" w:cs="Traditional Arabic"/>
          <w:sz w:val="36"/>
          <w:szCs w:val="36"/>
          <w:lang w:bidi="ur-PK"/>
        </w:rPr>
        <w:sym w:font="AGA Arabesque" w:char="F074"/>
      </w:r>
      <w:r w:rsidRPr="00F4533B">
        <w:rPr>
          <w:rFonts w:ascii="Traditional Arabic" w:eastAsia="Times New Roman" w:hAnsi="Traditional Arabic" w:cs="Traditional Arabic"/>
          <w:sz w:val="36"/>
          <w:szCs w:val="36"/>
          <w:rtl/>
          <w:lang w:bidi="ur-PK"/>
        </w:rPr>
        <w:t xml:space="preserve"> بذي الج</w:t>
      </w:r>
      <w:r w:rsidR="006B0316">
        <w:rPr>
          <w:rFonts w:ascii="Traditional Arabic" w:eastAsia="Times New Roman" w:hAnsi="Traditional Arabic" w:cs="Traditional Arabic" w:hint="cs"/>
          <w:sz w:val="36"/>
          <w:szCs w:val="36"/>
          <w:rtl/>
          <w:lang w:bidi="ur-PK"/>
        </w:rPr>
        <w:t>َ</w:t>
      </w:r>
      <w:r w:rsidRPr="00F4533B">
        <w:rPr>
          <w:rFonts w:ascii="Traditional Arabic" w:eastAsia="Times New Roman" w:hAnsi="Traditional Arabic" w:cs="Traditional Arabic"/>
          <w:sz w:val="36"/>
          <w:szCs w:val="36"/>
          <w:rtl/>
          <w:lang w:bidi="ur-PK"/>
        </w:rPr>
        <w:t>د</w:t>
      </w:r>
      <w:r w:rsidR="006B0316">
        <w:rPr>
          <w:rFonts w:ascii="Traditional Arabic" w:eastAsia="Times New Roman" w:hAnsi="Traditional Arabic" w:cs="Traditional Arabic" w:hint="cs"/>
          <w:sz w:val="36"/>
          <w:szCs w:val="36"/>
          <w:rtl/>
          <w:lang w:bidi="ur-PK"/>
        </w:rPr>
        <w:t>ْ</w:t>
      </w:r>
      <w:r w:rsidRPr="00F4533B">
        <w:rPr>
          <w:rFonts w:ascii="Traditional Arabic" w:eastAsia="Times New Roman" w:hAnsi="Traditional Arabic" w:cs="Traditional Arabic"/>
          <w:sz w:val="36"/>
          <w:szCs w:val="36"/>
          <w:rtl/>
          <w:lang w:bidi="ur-PK"/>
        </w:rPr>
        <w:t xml:space="preserve">ر، وهي مرعى تقع في ضواحي قباء على بُعد ستة أو سبعة أميال من المدينة، قال الدليل الهلالي لعمر: هل لك في جمع آخر تركته من خثعم سائرين، قد أجدبت بلادهم، فقال عمر: لم يأمرني رسول الله </w:t>
      </w:r>
      <w:r w:rsidRPr="00F4533B">
        <w:rPr>
          <w:rFonts w:ascii="Traditional Arabic" w:eastAsia="Times New Roman" w:hAnsi="Traditional Arabic" w:cs="Traditional Arabic"/>
          <w:sz w:val="36"/>
          <w:szCs w:val="36"/>
          <w:lang w:bidi="ur-PK"/>
        </w:rPr>
        <w:sym w:font="AGA Arabesque" w:char="F072"/>
      </w:r>
      <w:r w:rsidRPr="00F4533B">
        <w:rPr>
          <w:rFonts w:ascii="Traditional Arabic" w:eastAsia="Times New Roman" w:hAnsi="Traditional Arabic" w:cs="Traditional Arabic"/>
          <w:sz w:val="36"/>
          <w:szCs w:val="36"/>
          <w:rtl/>
          <w:lang w:bidi="ur-PK"/>
        </w:rPr>
        <w:t xml:space="preserve"> بهم إنما أمرني</w:t>
      </w:r>
      <w:r w:rsidR="00D820C3">
        <w:rPr>
          <w:rFonts w:ascii="Traditional Arabic" w:eastAsia="Times New Roman" w:hAnsi="Traditional Arabic" w:cs="Traditional Arabic" w:hint="cs"/>
          <w:sz w:val="36"/>
          <w:szCs w:val="36"/>
          <w:rtl/>
          <w:lang w:bidi="ur-PK"/>
        </w:rPr>
        <w:t xml:space="preserve"> أن</w:t>
      </w:r>
      <w:r w:rsidRPr="00F4533B">
        <w:rPr>
          <w:rFonts w:ascii="Traditional Arabic" w:eastAsia="Times New Roman" w:hAnsi="Traditional Arabic" w:cs="Traditional Arabic"/>
          <w:sz w:val="36"/>
          <w:szCs w:val="36"/>
          <w:rtl/>
          <w:lang w:bidi="ur-PK"/>
        </w:rPr>
        <w:t xml:space="preserve"> أعمد لقتال هوازن بتربة. ثم عاد عمر </w:t>
      </w:r>
      <w:r w:rsidRPr="00F4533B">
        <w:rPr>
          <w:rFonts w:ascii="Traditional Arabic" w:eastAsia="Times New Roman" w:hAnsi="Traditional Arabic" w:cs="Traditional Arabic"/>
          <w:sz w:val="36"/>
          <w:szCs w:val="36"/>
          <w:lang w:bidi="ur-PK"/>
        </w:rPr>
        <w:sym w:font="AGA Arabesque" w:char="F074"/>
      </w:r>
      <w:r w:rsidRPr="00F4533B">
        <w:rPr>
          <w:rFonts w:ascii="Traditional Arabic" w:eastAsia="Times New Roman" w:hAnsi="Traditional Arabic" w:cs="Traditional Arabic"/>
          <w:sz w:val="36"/>
          <w:szCs w:val="36"/>
          <w:rtl/>
          <w:lang w:bidi="ur-PK"/>
        </w:rPr>
        <w:t xml:space="preserve"> إلى المدينة</w:t>
      </w:r>
      <w:r w:rsidR="00B35006">
        <w:rPr>
          <w:rFonts w:ascii="Traditional Arabic" w:eastAsia="Times New Roman" w:hAnsi="Traditional Arabic" w:cs="Traditional Arabic" w:hint="cs"/>
          <w:sz w:val="36"/>
          <w:szCs w:val="36"/>
          <w:rtl/>
          <w:lang w:bidi="ur-PK"/>
        </w:rPr>
        <w:t>.</w:t>
      </w:r>
      <w:r w:rsidRPr="00F4533B">
        <w:rPr>
          <w:rFonts w:ascii="Traditional Arabic" w:eastAsia="Times New Roman" w:hAnsi="Traditional Arabic" w:cs="Traditional Arabic"/>
          <w:sz w:val="36"/>
          <w:szCs w:val="36"/>
          <w:rtl/>
          <w:lang w:bidi="ur-PK"/>
        </w:rPr>
        <w:t xml:space="preserve"> وهذا الأمر يدحض الاتهام بأن المسلمين كانوا يهاجمون دون مبرر. </w:t>
      </w:r>
    </w:p>
    <w:p w14:paraId="09026FB8" w14:textId="77777777" w:rsidR="00D715E6" w:rsidRPr="00F4533B" w:rsidRDefault="00D715E6" w:rsidP="00D715E6">
      <w:pPr>
        <w:bidi/>
        <w:spacing w:after="0" w:line="20" w:lineRule="atLeast"/>
        <w:jc w:val="both"/>
        <w:rPr>
          <w:rFonts w:ascii="Traditional Arabic" w:eastAsia="Times New Roman" w:hAnsi="Traditional Arabic" w:cs="Traditional Arabic"/>
          <w:sz w:val="36"/>
          <w:szCs w:val="36"/>
          <w:rtl/>
          <w:lang w:bidi="ur-PK"/>
        </w:rPr>
      </w:pPr>
    </w:p>
    <w:p w14:paraId="0855A535" w14:textId="77777777" w:rsidR="00D715E6" w:rsidRDefault="00584BFD" w:rsidP="00584BFD">
      <w:pPr>
        <w:bidi/>
        <w:spacing w:after="0" w:line="20" w:lineRule="atLeast"/>
        <w:jc w:val="both"/>
        <w:rPr>
          <w:rFonts w:ascii="Traditional Arabic" w:eastAsia="Times New Roman" w:hAnsi="Traditional Arabic" w:cs="Traditional Arabic"/>
          <w:sz w:val="36"/>
          <w:szCs w:val="36"/>
          <w:rtl/>
          <w:lang w:bidi="ur-PK"/>
        </w:rPr>
      </w:pPr>
      <w:r w:rsidRPr="00D715E6">
        <w:rPr>
          <w:rFonts w:ascii="Traditional Arabic" w:eastAsia="Times New Roman" w:hAnsi="Traditional Arabic" w:cs="Traditional Arabic"/>
          <w:b/>
          <w:bCs/>
          <w:sz w:val="38"/>
          <w:szCs w:val="38"/>
          <w:rtl/>
          <w:lang w:bidi="ur-PK"/>
        </w:rPr>
        <w:t>سرية البشير بن سعد إلى ف</w:t>
      </w:r>
      <w:r w:rsidR="007A2F62" w:rsidRPr="00D715E6">
        <w:rPr>
          <w:rFonts w:ascii="Traditional Arabic" w:eastAsia="Times New Roman" w:hAnsi="Traditional Arabic" w:cs="Traditional Arabic" w:hint="cs"/>
          <w:b/>
          <w:bCs/>
          <w:sz w:val="38"/>
          <w:szCs w:val="38"/>
          <w:rtl/>
          <w:lang w:bidi="ur-PK"/>
        </w:rPr>
        <w:t>َ</w:t>
      </w:r>
      <w:r w:rsidRPr="00D715E6">
        <w:rPr>
          <w:rFonts w:ascii="Traditional Arabic" w:eastAsia="Times New Roman" w:hAnsi="Traditional Arabic" w:cs="Traditional Arabic"/>
          <w:b/>
          <w:bCs/>
          <w:sz w:val="38"/>
          <w:szCs w:val="38"/>
          <w:rtl/>
          <w:lang w:bidi="ur-PK"/>
        </w:rPr>
        <w:t>د</w:t>
      </w:r>
      <w:r w:rsidR="007A2F62" w:rsidRPr="00D715E6">
        <w:rPr>
          <w:rFonts w:ascii="Traditional Arabic" w:eastAsia="Times New Roman" w:hAnsi="Traditional Arabic" w:cs="Traditional Arabic" w:hint="cs"/>
          <w:b/>
          <w:bCs/>
          <w:sz w:val="38"/>
          <w:szCs w:val="38"/>
          <w:rtl/>
          <w:lang w:bidi="ur-PK"/>
        </w:rPr>
        <w:t>َ</w:t>
      </w:r>
      <w:r w:rsidRPr="00D715E6">
        <w:rPr>
          <w:rFonts w:ascii="Traditional Arabic" w:eastAsia="Times New Roman" w:hAnsi="Traditional Arabic" w:cs="Traditional Arabic"/>
          <w:b/>
          <w:bCs/>
          <w:sz w:val="38"/>
          <w:szCs w:val="38"/>
          <w:rtl/>
          <w:lang w:bidi="ur-PK"/>
        </w:rPr>
        <w:t>ك ضد بني م</w:t>
      </w:r>
      <w:r w:rsidR="007A2F62" w:rsidRPr="00D715E6">
        <w:rPr>
          <w:rFonts w:ascii="Traditional Arabic" w:eastAsia="Times New Roman" w:hAnsi="Traditional Arabic" w:cs="Traditional Arabic" w:hint="cs"/>
          <w:b/>
          <w:bCs/>
          <w:sz w:val="38"/>
          <w:szCs w:val="38"/>
          <w:rtl/>
          <w:lang w:bidi="ur-PK"/>
        </w:rPr>
        <w:t>ُ</w:t>
      </w:r>
      <w:r w:rsidRPr="00D715E6">
        <w:rPr>
          <w:rFonts w:ascii="Traditional Arabic" w:eastAsia="Times New Roman" w:hAnsi="Traditional Arabic" w:cs="Traditional Arabic"/>
          <w:b/>
          <w:bCs/>
          <w:sz w:val="38"/>
          <w:szCs w:val="38"/>
          <w:rtl/>
          <w:lang w:bidi="ur-PK"/>
        </w:rPr>
        <w:t>رة</w:t>
      </w:r>
      <w:r w:rsidR="00D715E6">
        <w:rPr>
          <w:rFonts w:ascii="Traditional Arabic" w:eastAsia="Times New Roman" w:hAnsi="Traditional Arabic" w:cs="Traditional Arabic" w:hint="cs"/>
          <w:sz w:val="36"/>
          <w:szCs w:val="36"/>
          <w:rtl/>
          <w:lang w:bidi="ur-PK"/>
        </w:rPr>
        <w:t>:</w:t>
      </w:r>
    </w:p>
    <w:p w14:paraId="66789D87" w14:textId="1156B35C" w:rsidR="00584BFD" w:rsidRPr="00F4533B" w:rsidRDefault="00584BFD" w:rsidP="00D715E6">
      <w:pPr>
        <w:bidi/>
        <w:spacing w:after="0" w:line="20" w:lineRule="atLeast"/>
        <w:jc w:val="both"/>
        <w:rPr>
          <w:rFonts w:ascii="Traditional Arabic" w:eastAsia="Times New Roman" w:hAnsi="Traditional Arabic" w:cs="Traditional Arabic"/>
          <w:sz w:val="36"/>
          <w:szCs w:val="36"/>
          <w:rtl/>
          <w:lang w:bidi="ur-PK"/>
        </w:rPr>
      </w:pPr>
      <w:r w:rsidRPr="00F4533B">
        <w:rPr>
          <w:rFonts w:ascii="Traditional Arabic" w:eastAsia="Times New Roman" w:hAnsi="Traditional Arabic" w:cs="Traditional Arabic"/>
          <w:sz w:val="36"/>
          <w:szCs w:val="36"/>
          <w:rtl/>
          <w:lang w:bidi="ur-PK"/>
        </w:rPr>
        <w:t>وقعت هذه السرية في شعبان سنة 7</w:t>
      </w:r>
      <w:r w:rsidR="00CC05E1">
        <w:rPr>
          <w:rFonts w:ascii="Traditional Arabic" w:eastAsia="Times New Roman" w:hAnsi="Traditional Arabic" w:cs="Traditional Arabic"/>
          <w:sz w:val="36"/>
          <w:szCs w:val="36"/>
          <w:rtl/>
          <w:lang w:bidi="ur-PK"/>
        </w:rPr>
        <w:t xml:space="preserve"> </w:t>
      </w:r>
      <w:r w:rsidR="007A2F62">
        <w:rPr>
          <w:rFonts w:ascii="Traditional Arabic" w:eastAsia="Times New Roman" w:hAnsi="Traditional Arabic" w:cs="Traditional Arabic" w:hint="cs"/>
          <w:sz w:val="36"/>
          <w:szCs w:val="36"/>
          <w:rtl/>
          <w:lang w:bidi="ur-PK"/>
        </w:rPr>
        <w:t>هجرية</w:t>
      </w:r>
      <w:r w:rsidR="007A2F62" w:rsidRPr="00F4533B">
        <w:rPr>
          <w:rFonts w:ascii="Traditional Arabic" w:eastAsia="Times New Roman" w:hAnsi="Traditional Arabic" w:cs="Traditional Arabic"/>
          <w:sz w:val="36"/>
          <w:szCs w:val="36"/>
          <w:rtl/>
          <w:lang w:bidi="ur-PK"/>
        </w:rPr>
        <w:t xml:space="preserve"> </w:t>
      </w:r>
      <w:r w:rsidRPr="00F4533B">
        <w:rPr>
          <w:rFonts w:ascii="Traditional Arabic" w:eastAsia="Times New Roman" w:hAnsi="Traditional Arabic" w:cs="Traditional Arabic"/>
          <w:sz w:val="36"/>
          <w:szCs w:val="36"/>
          <w:rtl/>
          <w:lang w:bidi="ur-PK"/>
        </w:rPr>
        <w:t xml:space="preserve">بقيادة بشير بن سعد </w:t>
      </w:r>
      <w:r w:rsidRPr="00F4533B">
        <w:rPr>
          <w:rFonts w:ascii="Traditional Arabic" w:eastAsia="Times New Roman" w:hAnsi="Traditional Arabic" w:cs="Traditional Arabic"/>
          <w:sz w:val="36"/>
          <w:szCs w:val="36"/>
          <w:lang w:bidi="ur-PK"/>
        </w:rPr>
        <w:sym w:font="AGA Arabesque" w:char="F074"/>
      </w:r>
      <w:r w:rsidRPr="00F4533B">
        <w:rPr>
          <w:rFonts w:ascii="Traditional Arabic" w:eastAsia="Times New Roman" w:hAnsi="Traditional Arabic" w:cs="Traditional Arabic"/>
          <w:sz w:val="36"/>
          <w:szCs w:val="36"/>
          <w:rtl/>
          <w:lang w:bidi="ur-PK"/>
        </w:rPr>
        <w:t>. كانت كنيتُه أبو النعمان،</w:t>
      </w:r>
      <w:r w:rsidR="00D715E6">
        <w:rPr>
          <w:rFonts w:ascii="Traditional Arabic" w:eastAsia="Times New Roman" w:hAnsi="Traditional Arabic" w:cs="Traditional Arabic" w:hint="cs"/>
          <w:sz w:val="36"/>
          <w:szCs w:val="36"/>
          <w:rtl/>
          <w:lang w:bidi="ur-PK"/>
        </w:rPr>
        <w:t xml:space="preserve"> </w:t>
      </w:r>
      <w:r w:rsidRPr="00F4533B">
        <w:rPr>
          <w:rFonts w:ascii="Traditional Arabic" w:eastAsia="Times New Roman" w:hAnsi="Traditional Arabic" w:cs="Traditional Arabic"/>
          <w:sz w:val="36"/>
          <w:szCs w:val="36"/>
          <w:rtl/>
          <w:lang w:bidi="ur-PK"/>
        </w:rPr>
        <w:t xml:space="preserve">شارك في بيعة العقبة الثانية التي حضرها سبعون من الأنصار. كما شهد جميع الغزوات الأخرى مع النبي </w:t>
      </w:r>
      <w:r w:rsidRPr="00F4533B">
        <w:rPr>
          <w:rFonts w:ascii="Traditional Arabic" w:eastAsia="Times New Roman" w:hAnsi="Traditional Arabic" w:cs="Traditional Arabic"/>
          <w:sz w:val="36"/>
          <w:szCs w:val="36"/>
          <w:lang w:bidi="ur-PK"/>
        </w:rPr>
        <w:sym w:font="AGA Arabesque" w:char="F072"/>
      </w:r>
      <w:r w:rsidRPr="00F4533B">
        <w:rPr>
          <w:rFonts w:ascii="Traditional Arabic" w:eastAsia="Times New Roman" w:hAnsi="Traditional Arabic" w:cs="Traditional Arabic"/>
          <w:sz w:val="36"/>
          <w:szCs w:val="36"/>
          <w:rtl/>
          <w:lang w:bidi="ur-PK"/>
        </w:rPr>
        <w:t xml:space="preserve">. </w:t>
      </w:r>
      <w:r w:rsidR="00D715E6">
        <w:rPr>
          <w:rFonts w:ascii="Traditional Arabic" w:eastAsia="Times New Roman" w:hAnsi="Traditional Arabic" w:cs="Traditional Arabic" w:hint="cs"/>
          <w:sz w:val="36"/>
          <w:szCs w:val="36"/>
          <w:rtl/>
          <w:lang w:bidi="ur-PK"/>
        </w:rPr>
        <w:t>و</w:t>
      </w:r>
      <w:r w:rsidRPr="00F4533B">
        <w:rPr>
          <w:rFonts w:ascii="Traditional Arabic" w:eastAsia="Times New Roman" w:hAnsi="Traditional Arabic" w:cs="Traditional Arabic"/>
          <w:sz w:val="36"/>
          <w:szCs w:val="36"/>
          <w:rtl/>
          <w:lang w:bidi="ur-PK"/>
        </w:rPr>
        <w:t>شهد بشير مع خالد بن الوليد معركة عين التمر حيث استشهد</w:t>
      </w:r>
      <w:r w:rsidR="00D715E6">
        <w:rPr>
          <w:rFonts w:ascii="Traditional Arabic" w:eastAsia="Times New Roman" w:hAnsi="Traditional Arabic" w:cs="Traditional Arabic" w:hint="cs"/>
          <w:sz w:val="36"/>
          <w:szCs w:val="36"/>
          <w:rtl/>
          <w:lang w:bidi="ur-PK"/>
        </w:rPr>
        <w:t xml:space="preserve">، </w:t>
      </w:r>
      <w:r w:rsidRPr="00F4533B">
        <w:rPr>
          <w:rFonts w:ascii="Traditional Arabic" w:eastAsia="Times New Roman" w:hAnsi="Traditional Arabic" w:cs="Traditional Arabic"/>
          <w:sz w:val="36"/>
          <w:szCs w:val="36"/>
          <w:rtl/>
          <w:lang w:bidi="ur-PK"/>
        </w:rPr>
        <w:t>سنة 12</w:t>
      </w:r>
      <w:r w:rsidR="00CC05E1">
        <w:rPr>
          <w:rFonts w:ascii="Traditional Arabic" w:eastAsia="Times New Roman" w:hAnsi="Traditional Arabic" w:cs="Traditional Arabic"/>
          <w:sz w:val="36"/>
          <w:szCs w:val="36"/>
          <w:rtl/>
          <w:lang w:bidi="ur-PK"/>
        </w:rPr>
        <w:t xml:space="preserve"> </w:t>
      </w:r>
      <w:r w:rsidR="007A2F62">
        <w:rPr>
          <w:rFonts w:ascii="Traditional Arabic" w:eastAsia="Times New Roman" w:hAnsi="Traditional Arabic" w:cs="Traditional Arabic" w:hint="cs"/>
          <w:sz w:val="36"/>
          <w:szCs w:val="36"/>
          <w:rtl/>
          <w:lang w:bidi="ur-PK"/>
        </w:rPr>
        <w:t>هجرية</w:t>
      </w:r>
      <w:r w:rsidR="007A2F62" w:rsidRPr="00F4533B">
        <w:rPr>
          <w:rFonts w:ascii="Traditional Arabic" w:eastAsia="Times New Roman" w:hAnsi="Traditional Arabic" w:cs="Traditional Arabic"/>
          <w:sz w:val="36"/>
          <w:szCs w:val="36"/>
          <w:rtl/>
          <w:lang w:bidi="ur-PK"/>
        </w:rPr>
        <w:t xml:space="preserve"> </w:t>
      </w:r>
      <w:r w:rsidRPr="00F4533B">
        <w:rPr>
          <w:rFonts w:ascii="Traditional Arabic" w:eastAsia="Times New Roman" w:hAnsi="Traditional Arabic" w:cs="Traditional Arabic"/>
          <w:sz w:val="36"/>
          <w:szCs w:val="36"/>
          <w:rtl/>
          <w:lang w:bidi="ur-PK"/>
        </w:rPr>
        <w:t xml:space="preserve">في عهد أبي بكر الصديق </w:t>
      </w:r>
      <w:r w:rsidRPr="00F4533B">
        <w:rPr>
          <w:rFonts w:ascii="Traditional Arabic" w:eastAsia="Times New Roman" w:hAnsi="Traditional Arabic" w:cs="Traditional Arabic"/>
          <w:sz w:val="36"/>
          <w:szCs w:val="36"/>
          <w:lang w:bidi="ur-PK"/>
        </w:rPr>
        <w:sym w:font="AGA Arabesque" w:char="F074"/>
      </w:r>
      <w:r w:rsidRPr="00F4533B">
        <w:rPr>
          <w:rFonts w:ascii="Traditional Arabic" w:eastAsia="Times New Roman" w:hAnsi="Traditional Arabic" w:cs="Traditional Arabic"/>
          <w:sz w:val="36"/>
          <w:szCs w:val="36"/>
          <w:rtl/>
          <w:lang w:bidi="ur-PK"/>
        </w:rPr>
        <w:t xml:space="preserve">. </w:t>
      </w:r>
      <w:r w:rsidRPr="00F4533B">
        <w:rPr>
          <w:rFonts w:ascii="Traditional Arabic" w:eastAsia="Times New Roman" w:hAnsi="Traditional Arabic" w:cs="Traditional Arabic"/>
          <w:sz w:val="36"/>
          <w:szCs w:val="36"/>
          <w:rtl/>
        </w:rPr>
        <w:t xml:space="preserve">ورد تفصيل هذه السرية </w:t>
      </w:r>
      <w:r w:rsidR="00D715E6">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 xml:space="preserve">أرسل النبي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بشير بن سعد مع ثلاثين صحابيا إلى بني مرة في فدك. </w:t>
      </w:r>
      <w:r w:rsidR="00D715E6">
        <w:rPr>
          <w:rFonts w:ascii="Traditional Arabic" w:eastAsia="Times New Roman" w:hAnsi="Traditional Arabic" w:cs="Traditional Arabic" w:hint="cs"/>
          <w:sz w:val="36"/>
          <w:szCs w:val="36"/>
          <w:rtl/>
        </w:rPr>
        <w:t xml:space="preserve">لـتآمرهم </w:t>
      </w:r>
      <w:r w:rsidRPr="00F4533B">
        <w:rPr>
          <w:rFonts w:ascii="Traditional Arabic" w:eastAsia="Times New Roman" w:hAnsi="Traditional Arabic" w:cs="Traditional Arabic"/>
          <w:sz w:val="36"/>
          <w:szCs w:val="36"/>
          <w:rtl/>
        </w:rPr>
        <w:t xml:space="preserve">ضد الإسلام. </w:t>
      </w:r>
      <w:r w:rsidR="00D715E6">
        <w:rPr>
          <w:rFonts w:ascii="Traditional Arabic" w:eastAsia="Times New Roman" w:hAnsi="Traditional Arabic" w:cs="Traditional Arabic" w:hint="cs"/>
          <w:sz w:val="36"/>
          <w:szCs w:val="36"/>
          <w:rtl/>
        </w:rPr>
        <w:t>ف</w:t>
      </w:r>
      <w:r w:rsidRPr="00F4533B">
        <w:rPr>
          <w:rFonts w:ascii="Traditional Arabic" w:eastAsia="Times New Roman" w:hAnsi="Traditional Arabic" w:cs="Traditional Arabic"/>
          <w:sz w:val="36"/>
          <w:szCs w:val="36"/>
          <w:rtl/>
        </w:rPr>
        <w:t xml:space="preserve">انطلق الصحابة والتقوا برعاة الشاء، فاستاق النعم والشاء وانحدر إلى المدينة </w:t>
      </w:r>
      <w:r w:rsidR="00D715E6">
        <w:rPr>
          <w:rFonts w:ascii="Traditional Arabic" w:eastAsia="Times New Roman" w:hAnsi="Traditional Arabic" w:cs="Traditional Arabic" w:hint="cs"/>
          <w:sz w:val="36"/>
          <w:szCs w:val="36"/>
          <w:rtl/>
        </w:rPr>
        <w:t>ف</w:t>
      </w:r>
      <w:r w:rsidRPr="00F4533B">
        <w:rPr>
          <w:rFonts w:ascii="Traditional Arabic" w:eastAsia="Times New Roman" w:hAnsi="Traditional Arabic" w:cs="Traditional Arabic"/>
          <w:sz w:val="36"/>
          <w:szCs w:val="36"/>
          <w:rtl/>
        </w:rPr>
        <w:t xml:space="preserve">عاد بنو مرة وشنوا على المسلمين هجوما مع عدد كبير من الجنود، واستعادوا كل ما كان المسلمون قد أخذوه بعد أن قتلوهم. </w:t>
      </w:r>
      <w:r w:rsidR="00D715E6">
        <w:rPr>
          <w:rFonts w:ascii="Traditional Arabic" w:eastAsia="Times New Roman" w:hAnsi="Traditional Arabic" w:cs="Traditional Arabic" w:hint="cs"/>
          <w:sz w:val="36"/>
          <w:szCs w:val="36"/>
          <w:rtl/>
        </w:rPr>
        <w:t xml:space="preserve">ولم ينجو إلا </w:t>
      </w:r>
      <w:r w:rsidRPr="00F4533B">
        <w:rPr>
          <w:rFonts w:ascii="Traditional Arabic" w:eastAsia="Times New Roman" w:hAnsi="Traditional Arabic" w:cs="Traditional Arabic"/>
          <w:sz w:val="36"/>
          <w:szCs w:val="36"/>
          <w:rtl/>
        </w:rPr>
        <w:t xml:space="preserve">بشير. </w:t>
      </w:r>
    </w:p>
    <w:p w14:paraId="3C40327D" w14:textId="42DD7A00" w:rsidR="003F6E99" w:rsidRPr="00F4533B" w:rsidRDefault="00584BFD" w:rsidP="003F6E99">
      <w:pPr>
        <w:autoSpaceDE w:val="0"/>
        <w:autoSpaceDN w:val="0"/>
        <w:bidi/>
        <w:adjustRightInd w:val="0"/>
        <w:spacing w:after="0" w:line="20" w:lineRule="atLeast"/>
        <w:jc w:val="both"/>
        <w:rPr>
          <w:rFonts w:ascii="Traditional Arabic" w:hAnsi="Traditional Arabic" w:cs="Traditional Arabic"/>
          <w:sz w:val="36"/>
          <w:szCs w:val="36"/>
        </w:rPr>
      </w:pPr>
      <w:r w:rsidRPr="00D715E6">
        <w:rPr>
          <w:rFonts w:ascii="Traditional Arabic" w:eastAsia="Times New Roman" w:hAnsi="Traditional Arabic" w:cs="Traditional Arabic"/>
          <w:b/>
          <w:bCs/>
          <w:sz w:val="36"/>
          <w:szCs w:val="36"/>
          <w:rtl/>
        </w:rPr>
        <w:t xml:space="preserve">سرية غالب بن عبد الله الليثي </w:t>
      </w:r>
      <w:r w:rsidRPr="00D715E6">
        <w:rPr>
          <w:rFonts w:ascii="Traditional Arabic" w:eastAsia="Times New Roman" w:hAnsi="Traditional Arabic" w:cs="Traditional Arabic"/>
          <w:b/>
          <w:bCs/>
          <w:sz w:val="36"/>
          <w:szCs w:val="36"/>
        </w:rPr>
        <w:sym w:font="AGA Arabesque" w:char="F074"/>
      </w:r>
      <w:r w:rsidRPr="00D715E6">
        <w:rPr>
          <w:rFonts w:ascii="Traditional Arabic" w:eastAsia="Times New Roman" w:hAnsi="Traditional Arabic" w:cs="Traditional Arabic"/>
          <w:b/>
          <w:bCs/>
          <w:sz w:val="36"/>
          <w:szCs w:val="36"/>
          <w:rtl/>
        </w:rPr>
        <w:t xml:space="preserve"> إلى م</w:t>
      </w:r>
      <w:r w:rsidR="003B31C4" w:rsidRPr="00D715E6">
        <w:rPr>
          <w:rFonts w:ascii="Traditional Arabic" w:eastAsia="Times New Roman" w:hAnsi="Traditional Arabic" w:cs="Traditional Arabic" w:hint="cs"/>
          <w:b/>
          <w:bCs/>
          <w:sz w:val="36"/>
          <w:szCs w:val="36"/>
          <w:rtl/>
        </w:rPr>
        <w:t>َ</w:t>
      </w:r>
      <w:r w:rsidRPr="00D715E6">
        <w:rPr>
          <w:rFonts w:ascii="Traditional Arabic" w:eastAsia="Times New Roman" w:hAnsi="Traditional Arabic" w:cs="Traditional Arabic"/>
          <w:b/>
          <w:bCs/>
          <w:sz w:val="36"/>
          <w:szCs w:val="36"/>
          <w:rtl/>
        </w:rPr>
        <w:t>ي</w:t>
      </w:r>
      <w:r w:rsidR="003B31C4" w:rsidRPr="00D715E6">
        <w:rPr>
          <w:rFonts w:ascii="Traditional Arabic" w:eastAsia="Times New Roman" w:hAnsi="Traditional Arabic" w:cs="Traditional Arabic" w:hint="cs"/>
          <w:b/>
          <w:bCs/>
          <w:sz w:val="36"/>
          <w:szCs w:val="36"/>
          <w:rtl/>
        </w:rPr>
        <w:t>ْ</w:t>
      </w:r>
      <w:r w:rsidRPr="00D715E6">
        <w:rPr>
          <w:rFonts w:ascii="Traditional Arabic" w:eastAsia="Times New Roman" w:hAnsi="Traditional Arabic" w:cs="Traditional Arabic"/>
          <w:b/>
          <w:bCs/>
          <w:sz w:val="36"/>
          <w:szCs w:val="36"/>
          <w:rtl/>
        </w:rPr>
        <w:t>ف</w:t>
      </w:r>
      <w:r w:rsidR="003B31C4" w:rsidRPr="00D715E6">
        <w:rPr>
          <w:rFonts w:ascii="Traditional Arabic" w:eastAsia="Times New Roman" w:hAnsi="Traditional Arabic" w:cs="Traditional Arabic" w:hint="cs"/>
          <w:b/>
          <w:bCs/>
          <w:sz w:val="36"/>
          <w:szCs w:val="36"/>
          <w:rtl/>
        </w:rPr>
        <w:t>َ</w:t>
      </w:r>
      <w:r w:rsidRPr="00D715E6">
        <w:rPr>
          <w:rFonts w:ascii="Traditional Arabic" w:eastAsia="Times New Roman" w:hAnsi="Traditional Arabic" w:cs="Traditional Arabic"/>
          <w:b/>
          <w:bCs/>
          <w:sz w:val="36"/>
          <w:szCs w:val="36"/>
          <w:rtl/>
        </w:rPr>
        <w:t>عة</w:t>
      </w:r>
      <w:r w:rsidRPr="00F4533B">
        <w:rPr>
          <w:rFonts w:ascii="Traditional Arabic" w:eastAsia="Times New Roman" w:hAnsi="Traditional Arabic" w:cs="Traditional Arabic"/>
          <w:sz w:val="36"/>
          <w:szCs w:val="36"/>
          <w:rtl/>
        </w:rPr>
        <w:t>. حدثت هذه</w:t>
      </w:r>
      <w:r w:rsidR="00CC05E1">
        <w:rPr>
          <w:rFonts w:ascii="Traditional Arabic" w:eastAsia="Times New Roman" w:hAnsi="Traditional Arabic" w:cs="Traditional Arabic"/>
          <w:sz w:val="36"/>
          <w:szCs w:val="36"/>
          <w:rtl/>
        </w:rPr>
        <w:t xml:space="preserve"> </w:t>
      </w:r>
      <w:r w:rsidR="003B31C4">
        <w:rPr>
          <w:rFonts w:ascii="Traditional Arabic" w:eastAsia="Times New Roman" w:hAnsi="Traditional Arabic" w:cs="Traditional Arabic" w:hint="cs"/>
          <w:sz w:val="36"/>
          <w:szCs w:val="36"/>
          <w:rtl/>
        </w:rPr>
        <w:t>السرية</w:t>
      </w:r>
      <w:r w:rsidR="003B31C4" w:rsidRPr="00F4533B">
        <w:rPr>
          <w:rFonts w:ascii="Traditional Arabic" w:eastAsia="Times New Roman" w:hAnsi="Traditional Arabic" w:cs="Traditional Arabic"/>
          <w:sz w:val="36"/>
          <w:szCs w:val="36"/>
          <w:rtl/>
        </w:rPr>
        <w:t xml:space="preserve"> </w:t>
      </w:r>
      <w:r w:rsidRPr="00F4533B">
        <w:rPr>
          <w:rFonts w:ascii="Traditional Arabic" w:eastAsia="Times New Roman" w:hAnsi="Traditional Arabic" w:cs="Traditional Arabic"/>
          <w:sz w:val="36"/>
          <w:szCs w:val="36"/>
          <w:rtl/>
        </w:rPr>
        <w:t xml:space="preserve">في رمضان سنة 7 هـ. </w:t>
      </w:r>
    </w:p>
    <w:p w14:paraId="05DDCC37" w14:textId="4DB71989" w:rsidR="00584BFD" w:rsidRPr="00F4533B" w:rsidRDefault="00584BFD" w:rsidP="00584BFD">
      <w:pPr>
        <w:pStyle w:val="Text"/>
        <w:spacing w:line="20" w:lineRule="atLeast"/>
        <w:ind w:firstLine="0"/>
        <w:rPr>
          <w:rFonts w:ascii="Traditional Arabic" w:hAnsi="Traditional Arabic" w:cs="Traditional Arabic"/>
          <w:sz w:val="36"/>
          <w:szCs w:val="36"/>
        </w:rPr>
      </w:pPr>
      <w:r w:rsidRPr="00F4533B">
        <w:rPr>
          <w:rFonts w:ascii="Traditional Arabic" w:hAnsi="Traditional Arabic" w:cs="Traditional Arabic"/>
          <w:sz w:val="36"/>
          <w:szCs w:val="36"/>
          <w:rtl/>
        </w:rPr>
        <w:t xml:space="preserve">بعث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غالبا </w:t>
      </w:r>
      <w:r w:rsidRPr="00F4533B">
        <w:rPr>
          <w:rFonts w:ascii="Traditional Arabic" w:hAnsi="Traditional Arabic" w:cs="Traditional Arabic"/>
          <w:sz w:val="36"/>
          <w:szCs w:val="36"/>
        </w:rPr>
        <w:sym w:font="AGA Arabesque" w:char="F074"/>
      </w:r>
      <w:r w:rsidRPr="00F4533B">
        <w:rPr>
          <w:rFonts w:ascii="Traditional Arabic" w:hAnsi="Traditional Arabic" w:cs="Traditional Arabic"/>
          <w:sz w:val="36"/>
          <w:szCs w:val="36"/>
          <w:rtl/>
        </w:rPr>
        <w:t xml:space="preserve"> في مائة وثلاثين رجلا ودليلهم يسار مولى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المعتَق،</w:t>
      </w:r>
      <w:r w:rsidR="003F6E99">
        <w:rPr>
          <w:rFonts w:ascii="Traditional Arabic" w:hAnsi="Traditional Arabic" w:cs="Traditional Arabic" w:hint="cs"/>
          <w:sz w:val="36"/>
          <w:szCs w:val="36"/>
          <w:rtl/>
        </w:rPr>
        <w:t xml:space="preserve"> وذلك لتآمرهم ضد المسلمين،</w:t>
      </w:r>
      <w:r w:rsidRPr="00F4533B">
        <w:rPr>
          <w:rFonts w:ascii="Traditional Arabic" w:hAnsi="Traditional Arabic" w:cs="Traditional Arabic"/>
          <w:sz w:val="36"/>
          <w:szCs w:val="36"/>
          <w:rtl/>
        </w:rPr>
        <w:t xml:space="preserve"> فهجم المسلمون عليهم جميعا ووصلوا وسط عمرانهم، فقتلوا من أشرف لهم واستاقوا نعمًا وشاءً فحدروه </w:t>
      </w:r>
      <w:r w:rsidRPr="00F4533B">
        <w:rPr>
          <w:rFonts w:ascii="Traditional Arabic" w:hAnsi="Traditional Arabic" w:cs="Traditional Arabic"/>
          <w:sz w:val="36"/>
          <w:szCs w:val="36"/>
          <w:rtl/>
        </w:rPr>
        <w:lastRenderedPageBreak/>
        <w:t>إلى المدينة ولم يأسروا أحدا.</w:t>
      </w:r>
    </w:p>
    <w:p w14:paraId="1D778536" w14:textId="093DE46F" w:rsidR="00584BFD" w:rsidRPr="00F4533B" w:rsidRDefault="00584BFD" w:rsidP="00251273">
      <w:pPr>
        <w:bidi/>
        <w:spacing w:after="0" w:line="20" w:lineRule="atLeast"/>
        <w:jc w:val="both"/>
        <w:rPr>
          <w:rFonts w:ascii="Traditional Arabic" w:hAnsi="Traditional Arabic" w:cs="Traditional Arabic"/>
          <w:sz w:val="36"/>
          <w:szCs w:val="36"/>
          <w:rtl/>
        </w:rPr>
      </w:pPr>
      <w:r w:rsidRPr="00F4533B">
        <w:rPr>
          <w:rFonts w:ascii="Traditional Arabic" w:eastAsia="Times New Roman" w:hAnsi="Traditional Arabic" w:cs="Traditional Arabic"/>
          <w:sz w:val="36"/>
          <w:szCs w:val="36"/>
          <w:rtl/>
        </w:rPr>
        <w:t>كتب ابن سعد أن هذه هي</w:t>
      </w:r>
      <w:r w:rsidR="00CC05E1">
        <w:rPr>
          <w:rFonts w:ascii="Traditional Arabic" w:eastAsia="Times New Roman" w:hAnsi="Traditional Arabic" w:cs="Traditional Arabic"/>
          <w:sz w:val="36"/>
          <w:szCs w:val="36"/>
          <w:rtl/>
        </w:rPr>
        <w:t xml:space="preserve"> </w:t>
      </w:r>
      <w:r w:rsidR="002D120F">
        <w:rPr>
          <w:rFonts w:ascii="Traditional Arabic" w:eastAsia="Times New Roman" w:hAnsi="Traditional Arabic" w:cs="Traditional Arabic" w:hint="cs"/>
          <w:sz w:val="36"/>
          <w:szCs w:val="36"/>
          <w:rtl/>
        </w:rPr>
        <w:t>السرية</w:t>
      </w:r>
      <w:r w:rsidR="002D120F" w:rsidRPr="00F4533B">
        <w:rPr>
          <w:rFonts w:ascii="Traditional Arabic" w:eastAsia="Times New Roman" w:hAnsi="Traditional Arabic" w:cs="Traditional Arabic"/>
          <w:sz w:val="36"/>
          <w:szCs w:val="36"/>
          <w:rtl/>
        </w:rPr>
        <w:t xml:space="preserve"> </w:t>
      </w:r>
      <w:r w:rsidRPr="00F4533B">
        <w:rPr>
          <w:rFonts w:ascii="Traditional Arabic" w:eastAsia="Times New Roman" w:hAnsi="Traditional Arabic" w:cs="Traditional Arabic"/>
          <w:sz w:val="36"/>
          <w:szCs w:val="36"/>
          <w:rtl/>
        </w:rPr>
        <w:t xml:space="preserve">التي قتل فيها سيدنا أسامة بن زيد </w:t>
      </w:r>
      <w:r w:rsidRPr="00F4533B">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م</w:t>
      </w:r>
      <w:r w:rsidR="002D120F">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رداس بن ن</w:t>
      </w:r>
      <w:r w:rsidR="002D120F">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 xml:space="preserve">هيك، الذي نطق بـ "لا إله إلا الله". </w:t>
      </w:r>
      <w:r w:rsidR="00251273">
        <w:rPr>
          <w:rFonts w:ascii="Traditional Arabic" w:eastAsia="Times New Roman" w:hAnsi="Traditional Arabic" w:cs="Traditional Arabic" w:hint="cs"/>
          <w:sz w:val="36"/>
          <w:szCs w:val="36"/>
          <w:rtl/>
        </w:rPr>
        <w:t xml:space="preserve">حيث </w:t>
      </w:r>
      <w:r w:rsidRPr="00F4533B">
        <w:rPr>
          <w:rFonts w:ascii="Traditional Arabic" w:hAnsi="Traditional Arabic" w:cs="Traditional Arabic"/>
          <w:sz w:val="36"/>
          <w:szCs w:val="36"/>
          <w:rtl/>
        </w:rPr>
        <w:t xml:space="preserve">بَلَغَ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w:t>
      </w:r>
      <w:r w:rsidR="003F6E99">
        <w:rPr>
          <w:rFonts w:ascii="Traditional Arabic" w:hAnsi="Traditional Arabic" w:cs="Traditional Arabic" w:hint="cs"/>
          <w:sz w:val="36"/>
          <w:szCs w:val="36"/>
          <w:rtl/>
        </w:rPr>
        <w:t xml:space="preserve">ذلك </w:t>
      </w:r>
      <w:r w:rsidRPr="00F4533B">
        <w:rPr>
          <w:rFonts w:ascii="Traditional Arabic" w:hAnsi="Traditional Arabic" w:cs="Traditional Arabic"/>
          <w:sz w:val="36"/>
          <w:szCs w:val="36"/>
          <w:rtl/>
        </w:rPr>
        <w:t xml:space="preserve">فَقَالَ يَا أُسَامَةُ أَقَتَلْتَهُ بَعْدَ مَا قَالَ لَا إِلَهَ إِلَّا اللَّهُ قُلْتُ كَانَ مُتَعَوِّذًا </w:t>
      </w:r>
      <w:r w:rsidR="003F6E99">
        <w:rPr>
          <w:rFonts w:ascii="Traditional Arabic" w:hAnsi="Traditional Arabic" w:cs="Traditional Arabic" w:hint="cs"/>
          <w:sz w:val="36"/>
          <w:szCs w:val="36"/>
          <w:rtl/>
        </w:rPr>
        <w:t>ف</w:t>
      </w:r>
      <w:r w:rsidRPr="00F4533B">
        <w:rPr>
          <w:rFonts w:ascii="Traditional Arabic" w:hAnsi="Traditional Arabic" w:cs="Traditional Arabic"/>
          <w:sz w:val="36"/>
          <w:szCs w:val="36"/>
          <w:rtl/>
        </w:rPr>
        <w:t xml:space="preserve">قَالَ: أَفَلَا شَقَقْتَ عَنْ قَلْبِهِ حَتَّى تَعْلَمَ أَقَالَهَا أَمْ لَا. </w:t>
      </w:r>
    </w:p>
    <w:p w14:paraId="2AC47F59" w14:textId="77777777" w:rsidR="00251273" w:rsidRDefault="00FD1F57" w:rsidP="00584BFD">
      <w:pPr>
        <w:bidi/>
        <w:spacing w:after="0" w:line="20" w:lineRule="atLeast"/>
        <w:jc w:val="both"/>
        <w:rPr>
          <w:rFonts w:ascii="Traditional Arabic" w:eastAsia="Times New Roman" w:hAnsi="Traditional Arabic" w:cs="Traditional Arabic"/>
          <w:sz w:val="36"/>
          <w:szCs w:val="36"/>
          <w:rtl/>
        </w:rPr>
      </w:pPr>
      <w:r w:rsidRPr="00251273">
        <w:rPr>
          <w:rFonts w:ascii="Traditional Arabic" w:eastAsia="Times New Roman" w:hAnsi="Traditional Arabic" w:cs="Traditional Arabic" w:hint="cs"/>
          <w:b/>
          <w:bCs/>
          <w:sz w:val="38"/>
          <w:szCs w:val="38"/>
          <w:rtl/>
        </w:rPr>
        <w:t>سرية</w:t>
      </w:r>
      <w:r w:rsidRPr="00251273">
        <w:rPr>
          <w:rFonts w:ascii="Traditional Arabic" w:eastAsia="Times New Roman" w:hAnsi="Traditional Arabic" w:cs="Traditional Arabic"/>
          <w:b/>
          <w:bCs/>
          <w:sz w:val="38"/>
          <w:szCs w:val="38"/>
          <w:rtl/>
        </w:rPr>
        <w:t xml:space="preserve"> </w:t>
      </w:r>
      <w:r w:rsidR="00584BFD" w:rsidRPr="00251273">
        <w:rPr>
          <w:rFonts w:ascii="Traditional Arabic" w:eastAsia="Times New Roman" w:hAnsi="Traditional Arabic" w:cs="Traditional Arabic"/>
          <w:b/>
          <w:bCs/>
          <w:sz w:val="38"/>
          <w:szCs w:val="38"/>
          <w:rtl/>
        </w:rPr>
        <w:t xml:space="preserve">بشير بن سعد </w:t>
      </w:r>
      <w:r w:rsidR="00584BFD" w:rsidRPr="00251273">
        <w:rPr>
          <w:rFonts w:ascii="Traditional Arabic" w:eastAsia="Times New Roman" w:hAnsi="Traditional Arabic" w:cs="Traditional Arabic"/>
          <w:b/>
          <w:bCs/>
          <w:sz w:val="38"/>
          <w:szCs w:val="38"/>
        </w:rPr>
        <w:sym w:font="AGA Arabesque" w:char="F074"/>
      </w:r>
      <w:r w:rsidR="00584BFD" w:rsidRPr="00251273">
        <w:rPr>
          <w:rFonts w:ascii="Traditional Arabic" w:eastAsia="Times New Roman" w:hAnsi="Traditional Arabic" w:cs="Traditional Arabic"/>
          <w:b/>
          <w:bCs/>
          <w:sz w:val="38"/>
          <w:szCs w:val="38"/>
          <w:rtl/>
        </w:rPr>
        <w:t xml:space="preserve"> إلى ي</w:t>
      </w:r>
      <w:r w:rsidR="005917AF" w:rsidRPr="00251273">
        <w:rPr>
          <w:rFonts w:ascii="Traditional Arabic" w:eastAsia="Times New Roman" w:hAnsi="Traditional Arabic" w:cs="Traditional Arabic" w:hint="cs"/>
          <w:b/>
          <w:bCs/>
          <w:sz w:val="38"/>
          <w:szCs w:val="38"/>
          <w:rtl/>
        </w:rPr>
        <w:t>ُ</w:t>
      </w:r>
      <w:r w:rsidR="00584BFD" w:rsidRPr="00251273">
        <w:rPr>
          <w:rFonts w:ascii="Traditional Arabic" w:eastAsia="Times New Roman" w:hAnsi="Traditional Arabic" w:cs="Traditional Arabic"/>
          <w:b/>
          <w:bCs/>
          <w:sz w:val="38"/>
          <w:szCs w:val="38"/>
          <w:rtl/>
        </w:rPr>
        <w:t>من وجبار.</w:t>
      </w:r>
    </w:p>
    <w:p w14:paraId="7B1A0C09" w14:textId="208DE2E5" w:rsidR="00D44814" w:rsidRPr="00F4533B" w:rsidRDefault="00584BFD" w:rsidP="00D44814">
      <w:pPr>
        <w:bidi/>
        <w:spacing w:after="0" w:line="20" w:lineRule="atLeast"/>
        <w:jc w:val="both"/>
        <w:rPr>
          <w:rFonts w:ascii="Traditional Arabic" w:eastAsia="Times New Roman" w:hAnsi="Traditional Arabic" w:cs="Traditional Arabic"/>
          <w:sz w:val="36"/>
          <w:szCs w:val="36"/>
        </w:rPr>
      </w:pPr>
      <w:r w:rsidRPr="00F4533B">
        <w:rPr>
          <w:rFonts w:ascii="Traditional Arabic" w:eastAsia="Times New Roman" w:hAnsi="Traditional Arabic" w:cs="Traditional Arabic"/>
          <w:sz w:val="36"/>
          <w:szCs w:val="36"/>
          <w:rtl/>
        </w:rPr>
        <w:t xml:space="preserve"> وقعت هذه</w:t>
      </w:r>
      <w:r w:rsidR="00CC05E1">
        <w:rPr>
          <w:rFonts w:ascii="Traditional Arabic" w:eastAsia="Times New Roman" w:hAnsi="Traditional Arabic" w:cs="Traditional Arabic"/>
          <w:sz w:val="36"/>
          <w:szCs w:val="36"/>
          <w:rtl/>
        </w:rPr>
        <w:t xml:space="preserve"> </w:t>
      </w:r>
      <w:r w:rsidR="005917AF">
        <w:rPr>
          <w:rFonts w:ascii="Traditional Arabic" w:eastAsia="Times New Roman" w:hAnsi="Traditional Arabic" w:cs="Traditional Arabic" w:hint="cs"/>
          <w:sz w:val="36"/>
          <w:szCs w:val="36"/>
          <w:rtl/>
        </w:rPr>
        <w:t>السرية</w:t>
      </w:r>
      <w:r w:rsidR="005917AF" w:rsidRPr="00F4533B">
        <w:rPr>
          <w:rFonts w:ascii="Traditional Arabic" w:eastAsia="Times New Roman" w:hAnsi="Traditional Arabic" w:cs="Traditional Arabic"/>
          <w:sz w:val="36"/>
          <w:szCs w:val="36"/>
          <w:rtl/>
        </w:rPr>
        <w:t xml:space="preserve"> </w:t>
      </w:r>
      <w:r w:rsidRPr="00F4533B">
        <w:rPr>
          <w:rFonts w:ascii="Traditional Arabic" w:eastAsia="Times New Roman" w:hAnsi="Traditional Arabic" w:cs="Traditional Arabic"/>
          <w:sz w:val="36"/>
          <w:szCs w:val="36"/>
          <w:rtl/>
        </w:rPr>
        <w:t xml:space="preserve">في شوال سنة 7 هـ. </w:t>
      </w:r>
    </w:p>
    <w:p w14:paraId="314CBBB1" w14:textId="275B4F6B"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 xml:space="preserve">استدعى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بشير بن سعد </w:t>
      </w:r>
      <w:r w:rsidRPr="00F4533B">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وأعدّ له راية، ثم أرسله مع ثلاثمائة من الصحابة</w:t>
      </w:r>
      <w:r w:rsidR="00D44814">
        <w:rPr>
          <w:rFonts w:ascii="Traditional Arabic" w:eastAsia="Times New Roman" w:hAnsi="Traditional Arabic" w:cs="Traditional Arabic" w:hint="cs"/>
          <w:sz w:val="36"/>
          <w:szCs w:val="36"/>
          <w:rtl/>
        </w:rPr>
        <w:t xml:space="preserve"> إليهم لتآمرهم على المسلمين</w:t>
      </w:r>
      <w:r w:rsidRPr="00F4533B">
        <w:rPr>
          <w:rFonts w:ascii="Traditional Arabic" w:eastAsia="Times New Roman" w:hAnsi="Traditional Arabic" w:cs="Traditional Arabic"/>
          <w:sz w:val="36"/>
          <w:szCs w:val="36"/>
          <w:rtl/>
        </w:rPr>
        <w:t xml:space="preserve">. كان هؤلاء الصحابة يسيرون ليلاً ويختفون نهارًا، حتى وصلوا إلى جبار. كان الرعاة يرعون مواشيهم، فلما رأوا المسلمين فروا وأخبروا بني غطفان. وعندما سمع هؤلاء الخبر، تركوا مواشيهم وفروا إلى مناطق عليا من قريتهم. لم يتمكن المسلمون إلا من القبض على رجلين، فأسروهما. استولى الصحابة على الأغنام والماعز والإبل، ثم عادوا إلى المدينة مع الأسرى. أسلم الأسيران المذكوران هناك، فسمح لهما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بالعودة إلى منطقتهم في المدينة. </w:t>
      </w:r>
    </w:p>
    <w:p w14:paraId="302A728C" w14:textId="3A795A2B" w:rsidR="00584BFD" w:rsidRPr="00F4533B" w:rsidRDefault="00584BFD" w:rsidP="00D44814">
      <w:pPr>
        <w:autoSpaceDE w:val="0"/>
        <w:autoSpaceDN w:val="0"/>
        <w:bidi/>
        <w:adjustRightInd w:val="0"/>
        <w:spacing w:after="0" w:line="20" w:lineRule="atLeast"/>
        <w:jc w:val="both"/>
        <w:rPr>
          <w:rFonts w:ascii="Traditional Arabic" w:hAnsi="Traditional Arabic" w:cs="Traditional Arabic"/>
          <w:sz w:val="36"/>
          <w:szCs w:val="36"/>
          <w:rtl/>
        </w:rPr>
      </w:pPr>
      <w:r w:rsidRPr="00D44814">
        <w:rPr>
          <w:rFonts w:ascii="Traditional Arabic" w:hAnsi="Traditional Arabic" w:cs="Traditional Arabic"/>
          <w:b/>
          <w:bCs/>
          <w:sz w:val="36"/>
          <w:szCs w:val="36"/>
          <w:rtl/>
        </w:rPr>
        <w:t xml:space="preserve">عمرة القضاء </w:t>
      </w:r>
      <w:r w:rsidRPr="00F4533B">
        <w:rPr>
          <w:rFonts w:ascii="Traditional Arabic" w:hAnsi="Traditional Arabic" w:cs="Traditional Arabic"/>
          <w:sz w:val="36"/>
          <w:szCs w:val="36"/>
          <w:rtl/>
        </w:rPr>
        <w:t xml:space="preserve">في الأول من ذي القعدة سنة 7 هـ، في فبراير 629 ميلادية. </w:t>
      </w:r>
      <w:r w:rsidR="00D44814">
        <w:rPr>
          <w:rFonts w:ascii="Traditional Arabic" w:hAnsi="Traditional Arabic" w:cs="Traditional Arabic" w:hint="cs"/>
          <w:sz w:val="36"/>
          <w:szCs w:val="36"/>
          <w:rtl/>
        </w:rPr>
        <w:t>هناك</w:t>
      </w:r>
      <w:r w:rsidRPr="00F4533B">
        <w:rPr>
          <w:rFonts w:ascii="Traditional Arabic" w:hAnsi="Traditional Arabic" w:cs="Traditional Arabic"/>
          <w:sz w:val="36"/>
          <w:szCs w:val="36"/>
          <w:rtl/>
        </w:rPr>
        <w:t xml:space="preserve"> عدة أسماء لهذه العمرة، وهي: </w:t>
      </w:r>
      <w:r w:rsidRPr="00F4533B">
        <w:rPr>
          <w:rStyle w:val="ArabicChar"/>
          <w:rFonts w:ascii="Traditional Arabic" w:hAnsi="Traditional Arabic" w:cs="Traditional Arabic"/>
          <w:sz w:val="36"/>
          <w:szCs w:val="36"/>
          <w:rtl/>
        </w:rPr>
        <w:t>غزوةُ القَضَاء، عُمرة القضية، العمرة أو الصلح، وعمرة القصاص ويُطلق على هذه العمرة غزوةُ الأمن أيضا.</w:t>
      </w:r>
      <w:r w:rsidRPr="00F4533B">
        <w:rPr>
          <w:rStyle w:val="ArabicChar"/>
          <w:rFonts w:ascii="Traditional Arabic" w:eastAsiaTheme="minorHAnsi" w:hAnsi="Traditional Arabic" w:cs="Traditional Arabic"/>
          <w:sz w:val="36"/>
          <w:szCs w:val="36"/>
          <w:rtl/>
        </w:rPr>
        <w:t xml:space="preserve"> </w:t>
      </w:r>
      <w:r w:rsidRPr="00F4533B">
        <w:rPr>
          <w:rFonts w:ascii="Traditional Arabic" w:hAnsi="Traditional Arabic" w:cs="Traditional Arabic"/>
          <w:sz w:val="36"/>
          <w:szCs w:val="36"/>
          <w:rtl/>
        </w:rPr>
        <w:t>ويقال لها عمرة القصاص، لأن</w:t>
      </w:r>
      <w:r w:rsidR="00CC05E1">
        <w:rPr>
          <w:rFonts w:ascii="Traditional Arabic" w:hAnsi="Traditional Arabic" w:cs="Traditional Arabic"/>
          <w:sz w:val="36"/>
          <w:szCs w:val="36"/>
          <w:rtl/>
        </w:rPr>
        <w:t xml:space="preserve"> </w:t>
      </w:r>
      <w:r w:rsidR="005917AF">
        <w:rPr>
          <w:rFonts w:ascii="Traditional Arabic" w:hAnsi="Traditional Arabic" w:cs="Traditional Arabic" w:hint="cs"/>
          <w:sz w:val="36"/>
          <w:szCs w:val="36"/>
          <w:rtl/>
        </w:rPr>
        <w:t>المشركين</w:t>
      </w:r>
      <w:r w:rsidR="005917AF" w:rsidRPr="00F4533B">
        <w:rPr>
          <w:rFonts w:ascii="Traditional Arabic" w:hAnsi="Traditional Arabic" w:cs="Traditional Arabic"/>
          <w:sz w:val="36"/>
          <w:szCs w:val="36"/>
          <w:rtl/>
        </w:rPr>
        <w:t xml:space="preserve"> </w:t>
      </w:r>
      <w:r w:rsidRPr="00F4533B">
        <w:rPr>
          <w:rFonts w:ascii="Traditional Arabic" w:hAnsi="Traditional Arabic" w:cs="Traditional Arabic"/>
          <w:sz w:val="36"/>
          <w:szCs w:val="36"/>
          <w:rtl/>
        </w:rPr>
        <w:t xml:space="preserve">صدّوا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في ذي القعدة في الشهر الحرام من سنة ست للهجرة، وعن ابن عباس أنه قال: فأنزل الله تعالى في ذلك: </w:t>
      </w:r>
      <w:r w:rsidRPr="00F4533B">
        <w:rPr>
          <w:rFonts w:ascii="Traditional Arabic" w:hAnsi="Traditional Arabic" w:cs="Traditional Arabic"/>
          <w:sz w:val="36"/>
          <w:szCs w:val="36"/>
        </w:rPr>
        <w:sym w:font="AGA Arabesque" w:char="F05D"/>
      </w:r>
      <w:r w:rsidRPr="00F4533B">
        <w:rPr>
          <w:rFonts w:ascii="Traditional Arabic" w:hAnsi="Traditional Arabic" w:cs="Traditional Arabic"/>
          <w:sz w:val="36"/>
          <w:szCs w:val="36"/>
          <w:rtl/>
        </w:rPr>
        <w:t>الشَّهْرُ الْحَرَامُ بِالشَّهْرِ الْحَرَامِ وَالْحُرُمَاتُ قِصَاصٌ</w:t>
      </w:r>
      <w:r w:rsidRPr="00F4533B">
        <w:rPr>
          <w:rFonts w:ascii="Traditional Arabic" w:hAnsi="Traditional Arabic" w:cs="Traditional Arabic"/>
          <w:sz w:val="36"/>
          <w:szCs w:val="36"/>
        </w:rPr>
        <w:sym w:font="AGA Arabesque" w:char="F05B"/>
      </w:r>
      <w:r w:rsidRPr="00F4533B">
        <w:rPr>
          <w:rFonts w:ascii="Traditional Arabic" w:hAnsi="Traditional Arabic" w:cs="Traditional Arabic"/>
          <w:sz w:val="36"/>
          <w:szCs w:val="36"/>
          <w:rtl/>
        </w:rPr>
        <w:t xml:space="preserve"> (البقرة 195).</w:t>
      </w:r>
    </w:p>
    <w:p w14:paraId="7C26E3B1" w14:textId="1C87DE9D"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كان مع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في هذه العمرة ألفا صحابي. </w:t>
      </w:r>
      <w:r w:rsidR="00D44814">
        <w:rPr>
          <w:rFonts w:ascii="Traditional Arabic" w:hAnsi="Traditional Arabic" w:cs="Traditional Arabic" w:hint="cs"/>
          <w:sz w:val="36"/>
          <w:szCs w:val="36"/>
          <w:rtl/>
        </w:rPr>
        <w:t xml:space="preserve">منهم كل من </w:t>
      </w:r>
      <w:r w:rsidRPr="00F4533B">
        <w:rPr>
          <w:rFonts w:ascii="Traditional Arabic" w:hAnsi="Traditional Arabic" w:cs="Traditional Arabic"/>
          <w:sz w:val="36"/>
          <w:szCs w:val="36"/>
          <w:rtl/>
        </w:rPr>
        <w:t>كان حاضرًا في الحديبية</w:t>
      </w:r>
      <w:r w:rsidR="00D44814">
        <w:rPr>
          <w:rFonts w:ascii="Traditional Arabic" w:hAnsi="Traditional Arabic" w:cs="Traditional Arabic" w:hint="cs"/>
          <w:sz w:val="36"/>
          <w:szCs w:val="36"/>
          <w:rtl/>
        </w:rPr>
        <w:t xml:space="preserve"> مع</w:t>
      </w:r>
      <w:r w:rsidRPr="00F4533B">
        <w:rPr>
          <w:rFonts w:ascii="Traditional Arabic" w:hAnsi="Traditional Arabic" w:cs="Traditional Arabic"/>
          <w:sz w:val="36"/>
          <w:szCs w:val="36"/>
          <w:rtl/>
        </w:rPr>
        <w:t xml:space="preserve"> بعض الصحابة الآخرين أيضا الذين لم يكونوا حاضرين في الحديبية.</w:t>
      </w:r>
    </w:p>
    <w:p w14:paraId="7AF9F868" w14:textId="2373FEDC" w:rsidR="00584BFD" w:rsidRPr="00F4533B" w:rsidRDefault="00584BFD" w:rsidP="00D44814">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كان مع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ستون ب</w:t>
      </w:r>
      <w:r w:rsidR="00B2664C">
        <w:rPr>
          <w:rFonts w:ascii="Traditional Arabic" w:hAnsi="Traditional Arabic" w:cs="Traditional Arabic" w:hint="cs"/>
          <w:sz w:val="36"/>
          <w:szCs w:val="36"/>
          <w:rtl/>
        </w:rPr>
        <w:t>ُ</w:t>
      </w:r>
      <w:r w:rsidRPr="00F4533B">
        <w:rPr>
          <w:rFonts w:ascii="Traditional Arabic" w:hAnsi="Traditional Arabic" w:cs="Traditional Arabic"/>
          <w:sz w:val="36"/>
          <w:szCs w:val="36"/>
          <w:rtl/>
        </w:rPr>
        <w:t xml:space="preserve">دنة للقربان، وقد وضع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في أعناقها القلائد، وجعل عليها ناجية بن ج</w:t>
      </w:r>
      <w:r w:rsidR="00B2664C">
        <w:rPr>
          <w:rFonts w:ascii="Traditional Arabic" w:hAnsi="Traditional Arabic" w:cs="Traditional Arabic" w:hint="cs"/>
          <w:sz w:val="36"/>
          <w:szCs w:val="36"/>
          <w:rtl/>
        </w:rPr>
        <w:t>ُ</w:t>
      </w:r>
      <w:r w:rsidRPr="00F4533B">
        <w:rPr>
          <w:rFonts w:ascii="Traditional Arabic" w:hAnsi="Traditional Arabic" w:cs="Traditional Arabic"/>
          <w:sz w:val="36"/>
          <w:szCs w:val="36"/>
          <w:rtl/>
        </w:rPr>
        <w:t>ن</w:t>
      </w:r>
      <w:r w:rsidR="00B2664C">
        <w:rPr>
          <w:rFonts w:ascii="Traditional Arabic" w:hAnsi="Traditional Arabic" w:cs="Traditional Arabic" w:hint="cs"/>
          <w:sz w:val="36"/>
          <w:szCs w:val="36"/>
          <w:rtl/>
        </w:rPr>
        <w:t>ْ</w:t>
      </w:r>
      <w:r w:rsidRPr="00F4533B">
        <w:rPr>
          <w:rFonts w:ascii="Traditional Arabic" w:hAnsi="Traditional Arabic" w:cs="Traditional Arabic"/>
          <w:sz w:val="36"/>
          <w:szCs w:val="36"/>
          <w:rtl/>
        </w:rPr>
        <w:t>د</w:t>
      </w:r>
      <w:r w:rsidR="00B2664C">
        <w:rPr>
          <w:rFonts w:ascii="Traditional Arabic" w:hAnsi="Traditional Arabic" w:cs="Traditional Arabic" w:hint="cs"/>
          <w:sz w:val="36"/>
          <w:szCs w:val="36"/>
          <w:rtl/>
        </w:rPr>
        <w:t>ُ</w:t>
      </w:r>
      <w:r w:rsidRPr="00F4533B">
        <w:rPr>
          <w:rFonts w:ascii="Traditional Arabic" w:hAnsi="Traditional Arabic" w:cs="Traditional Arabic"/>
          <w:sz w:val="36"/>
          <w:szCs w:val="36"/>
          <w:rtl/>
        </w:rPr>
        <w:t xml:space="preserve">ب </w:t>
      </w:r>
      <w:r w:rsidRPr="00F4533B">
        <w:rPr>
          <w:rFonts w:ascii="Traditional Arabic" w:hAnsi="Traditional Arabic" w:cs="Traditional Arabic"/>
          <w:sz w:val="36"/>
          <w:szCs w:val="36"/>
        </w:rPr>
        <w:sym w:font="AGA Arabesque" w:char="F074"/>
      </w:r>
      <w:r w:rsidRPr="00F4533B">
        <w:rPr>
          <w:rFonts w:ascii="Traditional Arabic" w:hAnsi="Traditional Arabic" w:cs="Traditional Arabic"/>
          <w:sz w:val="36"/>
          <w:szCs w:val="36"/>
          <w:rtl/>
        </w:rPr>
        <w:t xml:space="preserve">. وحمل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السلاح البيض والدروع والرماح وقاد مائة فرس، </w:t>
      </w:r>
    </w:p>
    <w:p w14:paraId="62BB9867" w14:textId="6D216C2B" w:rsidR="00584BFD" w:rsidRPr="00F4533B" w:rsidRDefault="00584BFD" w:rsidP="00584BFD">
      <w:pPr>
        <w:bidi/>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ويبرز هنا سؤال: ما الحاجة إلى حمل السلاح عند الذهاب للعمرة رغم </w:t>
      </w:r>
      <w:r w:rsidR="006A1FA5">
        <w:rPr>
          <w:rFonts w:ascii="Traditional Arabic" w:hAnsi="Traditional Arabic" w:cs="Traditional Arabic" w:hint="cs"/>
          <w:sz w:val="36"/>
          <w:szCs w:val="36"/>
          <w:rtl/>
        </w:rPr>
        <w:t xml:space="preserve">أن </w:t>
      </w:r>
      <w:r w:rsidRPr="00F4533B">
        <w:rPr>
          <w:rFonts w:ascii="Traditional Arabic" w:hAnsi="Traditional Arabic" w:cs="Traditional Arabic"/>
          <w:sz w:val="36"/>
          <w:szCs w:val="36"/>
          <w:rtl/>
        </w:rPr>
        <w:t>الاتفاقية خلاف ذلك؟</w:t>
      </w:r>
    </w:p>
    <w:p w14:paraId="51D2938A" w14:textId="77777777" w:rsidR="00584BFD" w:rsidRPr="00F4533B" w:rsidRDefault="00584BFD" w:rsidP="00584BFD">
      <w:pPr>
        <w:bidi/>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قيل لرسول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إنك أخذت السلاح معك بينما منعت قريش حمل الأسلحة باستثناء السيوف في الأغماد. فأجاب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لن ندخل الحرم بالأسلحة، ولكنها ستكون في مكان قريب منا تحسبًا لأي هجوم. فلن نأخذها إلى داخل مكة، بل سنبقيها خارجها، لأن كفار مكة لا يُؤتمَنون، فقد يهاجمون في أي لحظة.</w:t>
      </w:r>
    </w:p>
    <w:p w14:paraId="3BC005BE" w14:textId="253EF146" w:rsidR="00584BFD" w:rsidRPr="00F4533B" w:rsidRDefault="00584BFD" w:rsidP="00D13A0B">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t xml:space="preserve">عيّن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الصحابي بشير بن سعد </w:t>
      </w:r>
      <w:r w:rsidRPr="00F4533B">
        <w:rPr>
          <w:rFonts w:ascii="Traditional Arabic" w:hAnsi="Traditional Arabic" w:cs="Traditional Arabic"/>
          <w:sz w:val="36"/>
          <w:szCs w:val="36"/>
        </w:rPr>
        <w:sym w:font="AGA Arabesque" w:char="F074"/>
      </w:r>
      <w:r w:rsidRPr="00F4533B">
        <w:rPr>
          <w:rFonts w:ascii="Traditional Arabic" w:hAnsi="Traditional Arabic" w:cs="Traditional Arabic"/>
          <w:sz w:val="36"/>
          <w:szCs w:val="36"/>
          <w:rtl/>
        </w:rPr>
        <w:t xml:space="preserve"> على رأس مجموعة من الصحابة لحماية الأسلحة</w:t>
      </w:r>
      <w:r w:rsidR="00D13A0B">
        <w:rPr>
          <w:rFonts w:ascii="Traditional Arabic" w:hAnsi="Traditional Arabic" w:cs="Traditional Arabic" w:hint="cs"/>
          <w:sz w:val="36"/>
          <w:szCs w:val="36"/>
          <w:rtl/>
        </w:rPr>
        <w:t xml:space="preserve">، </w:t>
      </w:r>
      <w:r w:rsidRPr="00F4533B">
        <w:rPr>
          <w:rFonts w:ascii="Traditional Arabic" w:hAnsi="Traditional Arabic" w:cs="Traditional Arabic"/>
          <w:sz w:val="36"/>
          <w:szCs w:val="36"/>
          <w:rtl/>
        </w:rPr>
        <w:t xml:space="preserve">ثم تقدم النبي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مع جماعة الصحابة وهم يلبّون متجهين نحو الحرم. </w:t>
      </w:r>
    </w:p>
    <w:p w14:paraId="50A91567" w14:textId="3D8D36DE" w:rsidR="00584BFD" w:rsidRPr="00F4533B" w:rsidRDefault="00584BFD" w:rsidP="00584BFD">
      <w:pPr>
        <w:autoSpaceDE w:val="0"/>
        <w:autoSpaceDN w:val="0"/>
        <w:bidi/>
        <w:adjustRightInd w:val="0"/>
        <w:spacing w:after="0" w:line="20" w:lineRule="atLeast"/>
        <w:jc w:val="both"/>
        <w:rPr>
          <w:rFonts w:ascii="Traditional Arabic" w:hAnsi="Traditional Arabic" w:cs="Traditional Arabic"/>
          <w:sz w:val="36"/>
          <w:szCs w:val="36"/>
          <w:rtl/>
        </w:rPr>
      </w:pPr>
      <w:r w:rsidRPr="00F4533B">
        <w:rPr>
          <w:rFonts w:ascii="Traditional Arabic" w:hAnsi="Traditional Arabic" w:cs="Traditional Arabic"/>
          <w:sz w:val="36"/>
          <w:szCs w:val="36"/>
          <w:rtl/>
        </w:rPr>
        <w:lastRenderedPageBreak/>
        <w:t xml:space="preserve">ولما دخل رسول الله </w:t>
      </w:r>
      <w:r w:rsidRPr="00F4533B">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المسجدَ اضطبع بردائه وأخرج عضده اليمنى ثم قال: "رحم الل</w:t>
      </w:r>
      <w:r>
        <w:rPr>
          <w:rFonts w:ascii="Traditional Arabic" w:hAnsi="Traditional Arabic" w:cs="Traditional Arabic"/>
          <w:sz w:val="36"/>
          <w:szCs w:val="36"/>
          <w:rtl/>
        </w:rPr>
        <w:t>ه امرءا أراهم اليوم من نفسه قوة</w:t>
      </w:r>
      <w:r w:rsidRPr="00F4533B">
        <w:rPr>
          <w:rFonts w:ascii="Traditional Arabic" w:hAnsi="Traditional Arabic" w:cs="Traditional Arabic"/>
          <w:sz w:val="36"/>
          <w:szCs w:val="36"/>
          <w:rtl/>
        </w:rPr>
        <w:t>".</w:t>
      </w:r>
    </w:p>
    <w:p w14:paraId="2A238FB1" w14:textId="77777777" w:rsidR="00584BFD" w:rsidRPr="00F4533B" w:rsidRDefault="00584BFD" w:rsidP="00584BFD">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 xml:space="preserve">ذبح رسول الله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والمسلمون القرابين بالقرب من المروة. وبعد ذلك، أرسل رسول الله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بعض الصحابة إلى يأجج، حيث كان الصحابة قد عُينوا على حراسة الأسلحة، ليحلوا محلهم في الوظيفة، حتى يتمكن هؤلاء من أداء العمرة والقرابين وغيرها. </w:t>
      </w:r>
    </w:p>
    <w:p w14:paraId="0B8A7E4C" w14:textId="7971DD7A" w:rsidR="00584BFD" w:rsidRPr="00F4533B" w:rsidRDefault="00584BFD" w:rsidP="00B35006">
      <w:pPr>
        <w:bidi/>
        <w:spacing w:after="0" w:line="20" w:lineRule="atLeast"/>
        <w:jc w:val="both"/>
        <w:rPr>
          <w:rFonts w:ascii="Traditional Arabic" w:eastAsia="Times New Roman" w:hAnsi="Traditional Arabic" w:cs="Traditional Arabic"/>
          <w:sz w:val="36"/>
          <w:szCs w:val="36"/>
          <w:rtl/>
        </w:rPr>
      </w:pPr>
      <w:r w:rsidRPr="00F4533B">
        <w:rPr>
          <w:rFonts w:ascii="Traditional Arabic" w:eastAsia="Times New Roman" w:hAnsi="Traditional Arabic" w:cs="Traditional Arabic"/>
          <w:sz w:val="36"/>
          <w:szCs w:val="36"/>
          <w:rtl/>
        </w:rPr>
        <w:t xml:space="preserve">في هذا السفر، تزوج رسول الله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السيدة ميمونة بنت الحارث رضي الله عنها. أقام رسول الله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في مكة ثلاثة أيام. </w:t>
      </w:r>
      <w:r w:rsidR="00D13A0B">
        <w:rPr>
          <w:rFonts w:ascii="Traditional Arabic" w:eastAsia="Times New Roman" w:hAnsi="Traditional Arabic" w:cs="Traditional Arabic" w:hint="cs"/>
          <w:sz w:val="36"/>
          <w:szCs w:val="36"/>
          <w:rtl/>
        </w:rPr>
        <w:t>و</w:t>
      </w:r>
      <w:r w:rsidRPr="00F4533B">
        <w:rPr>
          <w:rFonts w:ascii="Traditional Arabic" w:eastAsia="Times New Roman" w:hAnsi="Traditional Arabic" w:cs="Traditional Arabic"/>
          <w:sz w:val="36"/>
          <w:szCs w:val="36"/>
          <w:rtl/>
        </w:rPr>
        <w:t xml:space="preserve">في اليوم الرابع طالَب أهل مكة سيدَنا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أن يخرج من مكة بحسب المعاهدة، فأمر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أتباعه فورا بالانطلاق إلى المدينة. ومراعاة لمشاعر أهل مكة ترك رسول الله </w:t>
      </w:r>
      <w:r w:rsidRPr="00F4533B">
        <w:rPr>
          <w:rFonts w:ascii="Traditional Arabic" w:eastAsia="Times New Roman"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زوجته الحديثة السيدة ميمونة في مكة، لتلتحق به لاحقا مع الأمتعة، وخرج شخصيا براحلته فورا من حدود الحرم، ومساء أُوصلتْ إليه زوجته السيدة ميمونة، وهناك في الغابة قضى ليلة أولى معها</w:t>
      </w:r>
      <w:r w:rsidR="009E0169">
        <w:rPr>
          <w:rFonts w:ascii="Traditional Arabic" w:eastAsia="Times New Roman" w:hAnsi="Traditional Arabic" w:cs="Traditional Arabic" w:hint="cs"/>
          <w:sz w:val="36"/>
          <w:szCs w:val="36"/>
          <w:rtl/>
        </w:rPr>
        <w:t>"</w:t>
      </w:r>
      <w:r w:rsidRPr="00F4533B">
        <w:rPr>
          <w:rFonts w:ascii="Traditional Arabic" w:eastAsia="Times New Roman" w:hAnsi="Traditional Arabic" w:cs="Traditional Arabic"/>
          <w:sz w:val="36"/>
          <w:szCs w:val="36"/>
          <w:rtl/>
        </w:rPr>
        <w:t>.</w:t>
      </w:r>
      <w:r w:rsidR="00CC05E1">
        <w:rPr>
          <w:rFonts w:ascii="Traditional Arabic" w:eastAsia="Times New Roman" w:hAnsi="Traditional Arabic" w:cs="Traditional Arabic"/>
          <w:sz w:val="36"/>
          <w:szCs w:val="36"/>
          <w:rtl/>
        </w:rPr>
        <w:t xml:space="preserve"> </w:t>
      </w:r>
    </w:p>
    <w:p w14:paraId="0CFB9575" w14:textId="2E9CE835" w:rsidR="00584BFD" w:rsidRPr="00F4533B" w:rsidRDefault="00584BFD" w:rsidP="00584BFD">
      <w:pPr>
        <w:bidi/>
        <w:spacing w:after="0" w:line="20" w:lineRule="atLeast"/>
        <w:jc w:val="both"/>
        <w:rPr>
          <w:rStyle w:val="RefrenceChar"/>
          <w:rFonts w:ascii="Traditional Arabic" w:eastAsia="Times New Roman" w:hAnsi="Traditional Arabic" w:cs="Traditional Arabic"/>
          <w:sz w:val="36"/>
          <w:szCs w:val="36"/>
          <w:rtl/>
          <w:lang w:val="en-GB" w:bidi="ar-SA"/>
        </w:rPr>
      </w:pPr>
      <w:r w:rsidRPr="00F4533B">
        <w:rPr>
          <w:rFonts w:ascii="Traditional Arabic" w:eastAsia="Times New Roman" w:hAnsi="Traditional Arabic" w:cs="Traditional Arabic"/>
          <w:sz w:val="36"/>
          <w:szCs w:val="36"/>
          <w:rtl/>
        </w:rPr>
        <w:t xml:space="preserve">في هذا السفر ذُكرت ابنة سيدنا حمزة </w:t>
      </w:r>
      <w:r w:rsidRPr="00F4533B">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أيضا، فعَنْ الْبَرَاءِ بْنِ عَازِبٍ</w:t>
      </w:r>
      <w:r w:rsidR="00CC05E1">
        <w:rPr>
          <w:rFonts w:ascii="Traditional Arabic" w:eastAsia="Times New Roman" w:hAnsi="Traditional Arabic" w:cs="Traditional Arabic"/>
          <w:sz w:val="36"/>
          <w:szCs w:val="36"/>
          <w:rtl/>
        </w:rPr>
        <w:t xml:space="preserve"> </w:t>
      </w:r>
      <w:r w:rsidR="009E0169">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قَالَ خَرَجَ النَّبِيُّ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فَتَبِعَتْهُمْ ابْنَةُ حَمْزَةَ يَا عَمِّ يَا عَمِّ فَتَنَاوَلَهَا عَلِيُّ بْنُ أَبِي طَالِبٍ</w:t>
      </w:r>
      <w:r w:rsidR="00CC05E1">
        <w:rPr>
          <w:rFonts w:ascii="Traditional Arabic" w:eastAsia="Times New Roman" w:hAnsi="Traditional Arabic" w:cs="Traditional Arabic"/>
          <w:sz w:val="36"/>
          <w:szCs w:val="36"/>
          <w:rtl/>
        </w:rPr>
        <w:t xml:space="preserve"> </w:t>
      </w:r>
      <w:r w:rsidR="009E0169">
        <w:rPr>
          <w:rFonts w:ascii="Traditional Arabic" w:eastAsia="Times New Roman" w:hAnsi="Traditional Arabic" w:cs="Traditional Arabic"/>
          <w:sz w:val="36"/>
          <w:szCs w:val="36"/>
        </w:rPr>
        <w:sym w:font="AGA Arabesque" w:char="F074"/>
      </w:r>
      <w:r w:rsidRPr="00F4533B">
        <w:rPr>
          <w:rFonts w:ascii="Traditional Arabic" w:eastAsia="Times New Roman" w:hAnsi="Traditional Arabic" w:cs="Traditional Arabic"/>
          <w:sz w:val="36"/>
          <w:szCs w:val="36"/>
          <w:rtl/>
        </w:rPr>
        <w:t xml:space="preserve"> فَأَخَذَ بِيَدِهَا وَقَالَ لِفَاطِمَةَ عَلَيْهَا السَّلَام دُونَكِ ابْنَةَ عَمِّكِ حَمَلَتْهَا فَاخْتَصَمَ فِيهَا عَلِيٌّ وَزَيْدٌ وَجَعْفَرٌ فَقَالَ عَلِيٌّ أَنَا أَحَقُّ بِهَا وَهِيَ ابْنَةُ عَمِّي وَقَالَ جَعْفَرٌ ابْنَةُ عَمِّي وَخَالَتُهَا تَحْتِي وَقَالَ زَيْدٌ ابْنَةُ أَخِي فَقَضَى بِهَا النَّبِيُّ </w:t>
      </w:r>
      <w:r w:rsidRPr="00F4533B">
        <w:rPr>
          <w:rFonts w:ascii="Traditional Arabic" w:hAnsi="Traditional Arabic" w:cs="Traditional Arabic"/>
          <w:sz w:val="36"/>
          <w:szCs w:val="36"/>
        </w:rPr>
        <w:sym w:font="AGA Arabesque" w:char="F072"/>
      </w:r>
      <w:r w:rsidRPr="00F4533B">
        <w:rPr>
          <w:rFonts w:ascii="Traditional Arabic" w:eastAsia="Times New Roman" w:hAnsi="Traditional Arabic" w:cs="Traditional Arabic"/>
          <w:sz w:val="36"/>
          <w:szCs w:val="36"/>
          <w:rtl/>
        </w:rPr>
        <w:t xml:space="preserve"> لِخَالَتِهَا وَقَالَ الْخَالَةُ بِمَنْزِلَةِ الْأُمِّ.</w:t>
      </w:r>
    </w:p>
    <w:p w14:paraId="0B6D5B60" w14:textId="3B5CB425" w:rsidR="00584BFD" w:rsidRPr="00F4533B" w:rsidRDefault="00584BFD" w:rsidP="00584BFD">
      <w:pPr>
        <w:pStyle w:val="Text"/>
        <w:spacing w:line="20" w:lineRule="atLeast"/>
        <w:ind w:firstLine="0"/>
        <w:rPr>
          <w:rFonts w:ascii="Traditional Arabic" w:hAnsi="Traditional Arabic" w:cs="Traditional Arabic"/>
          <w:sz w:val="36"/>
          <w:szCs w:val="36"/>
          <w:rtl/>
        </w:rPr>
      </w:pPr>
      <w:r w:rsidRPr="00F4533B">
        <w:rPr>
          <w:rFonts w:ascii="Traditional Arabic" w:hAnsi="Traditional Arabic" w:cs="Traditional Arabic"/>
          <w:sz w:val="36"/>
          <w:szCs w:val="36"/>
          <w:rtl/>
        </w:rPr>
        <w:t>ثم جبرًا للخاطر قال النبي</w:t>
      </w:r>
      <w:r w:rsidR="00CC05E1">
        <w:rPr>
          <w:rFonts w:ascii="Traditional Arabic" w:hAnsi="Traditional Arabic" w:cs="Traditional Arabic"/>
          <w:sz w:val="36"/>
          <w:szCs w:val="36"/>
          <w:rtl/>
        </w:rPr>
        <w:t xml:space="preserve"> </w:t>
      </w:r>
      <w:r w:rsidR="009E0169">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لِعَلِيٍّ: أَنْتَ مِنِّي وَأَنَا مِنْكَ، وَقَالَ لِجَعْفَر:ٍ أَشْبَهْتَ خَلْقِي وَخُلُقِي، وَقَالَ لِزَيْدٍ: أَنْتَ أَخُونَا وَمَوْلَانَا.</w:t>
      </w:r>
    </w:p>
    <w:p w14:paraId="7D573562" w14:textId="656AE3E7" w:rsidR="00584BFD" w:rsidRPr="00F4533B" w:rsidRDefault="00584BFD" w:rsidP="00584BFD">
      <w:pPr>
        <w:pStyle w:val="Text"/>
        <w:spacing w:line="20" w:lineRule="atLeast"/>
        <w:ind w:firstLine="0"/>
        <w:rPr>
          <w:rFonts w:ascii="Traditional Arabic" w:hAnsi="Traditional Arabic" w:cs="Traditional Arabic"/>
          <w:sz w:val="36"/>
          <w:szCs w:val="36"/>
          <w:rtl/>
        </w:rPr>
      </w:pPr>
      <w:r w:rsidRPr="00F4533B">
        <w:rPr>
          <w:rFonts w:ascii="Traditional Arabic" w:hAnsi="Traditional Arabic" w:cs="Traditional Arabic"/>
          <w:sz w:val="36"/>
          <w:szCs w:val="36"/>
          <w:rtl/>
        </w:rPr>
        <w:t>ثم قَالَ عَلِيّ للنبي</w:t>
      </w:r>
      <w:r w:rsidR="00CC05E1">
        <w:rPr>
          <w:rFonts w:ascii="Traditional Arabic" w:hAnsi="Traditional Arabic" w:cs="Traditional Arabic"/>
          <w:sz w:val="36"/>
          <w:szCs w:val="36"/>
          <w:rtl/>
        </w:rPr>
        <w:t xml:space="preserve"> </w:t>
      </w:r>
      <w:r w:rsidR="009E0169">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أَلَا تَتَزَوَّجُ بِنْتَ حَمْزَةَ؟ فقَالَ</w:t>
      </w:r>
      <w:r w:rsidR="00CC05E1">
        <w:rPr>
          <w:rFonts w:ascii="Traditional Arabic" w:hAnsi="Traditional Arabic" w:cs="Traditional Arabic"/>
          <w:sz w:val="36"/>
          <w:szCs w:val="36"/>
          <w:rtl/>
        </w:rPr>
        <w:t xml:space="preserve"> </w:t>
      </w:r>
      <w:r w:rsidR="009E0169">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إِنَّهَا ابْنَةُ أَخِي مِنْ الرَّضَاعَةِ، فلا يجوز أن أتزوجها.</w:t>
      </w:r>
    </w:p>
    <w:p w14:paraId="15A7E3B2" w14:textId="7169B98E" w:rsidR="00584BFD" w:rsidRPr="00F4533B" w:rsidRDefault="00584BFD" w:rsidP="00584BFD">
      <w:pPr>
        <w:pStyle w:val="Text"/>
        <w:spacing w:line="20" w:lineRule="atLeast"/>
        <w:ind w:firstLine="0"/>
        <w:rPr>
          <w:rFonts w:ascii="Traditional Arabic" w:hAnsi="Traditional Arabic" w:cs="Traditional Arabic"/>
          <w:sz w:val="36"/>
          <w:szCs w:val="36"/>
          <w:rtl/>
        </w:rPr>
      </w:pPr>
      <w:r w:rsidRPr="00F4533B">
        <w:rPr>
          <w:rFonts w:ascii="Traditional Arabic" w:hAnsi="Traditional Arabic" w:cs="Traditional Arabic"/>
          <w:sz w:val="36"/>
          <w:szCs w:val="36"/>
          <w:rtl/>
        </w:rPr>
        <w:t>ورجع النبي</w:t>
      </w:r>
      <w:r w:rsidR="00CC05E1">
        <w:rPr>
          <w:rFonts w:ascii="Traditional Arabic" w:hAnsi="Traditional Arabic" w:cs="Traditional Arabic"/>
          <w:sz w:val="36"/>
          <w:szCs w:val="36"/>
          <w:rtl/>
        </w:rPr>
        <w:t xml:space="preserve"> </w:t>
      </w:r>
      <w:r w:rsidR="009E0169">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إلى المدينة في ذي الحجة.</w:t>
      </w:r>
    </w:p>
    <w:p w14:paraId="64D6D723" w14:textId="6BA8F08E" w:rsidR="00584BFD" w:rsidRPr="00F4533B" w:rsidRDefault="009E0169" w:rsidP="001C3BC3">
      <w:pPr>
        <w:pStyle w:val="Text"/>
        <w:spacing w:line="20" w:lineRule="atLeast"/>
        <w:ind w:firstLine="0"/>
        <w:rPr>
          <w:rFonts w:ascii="Traditional Arabic" w:hAnsi="Traditional Arabic" w:cs="Traditional Arabic"/>
          <w:sz w:val="36"/>
          <w:szCs w:val="36"/>
          <w:rtl/>
        </w:rPr>
      </w:pPr>
      <w:r w:rsidRPr="00D13A0B">
        <w:rPr>
          <w:rFonts w:ascii="Traditional Arabic" w:hAnsi="Traditional Arabic" w:cs="Traditional Arabic" w:hint="cs"/>
          <w:b/>
          <w:bCs/>
          <w:sz w:val="36"/>
          <w:szCs w:val="36"/>
          <w:rtl/>
        </w:rPr>
        <w:t>سَرِيَّة</w:t>
      </w:r>
      <w:r w:rsidR="00CC05E1" w:rsidRPr="00D13A0B">
        <w:rPr>
          <w:rFonts w:ascii="Traditional Arabic" w:hAnsi="Traditional Arabic" w:cs="Traditional Arabic" w:hint="cs"/>
          <w:b/>
          <w:bCs/>
          <w:sz w:val="36"/>
          <w:szCs w:val="36"/>
          <w:rtl/>
        </w:rPr>
        <w:t xml:space="preserve"> </w:t>
      </w:r>
      <w:r w:rsidR="00584BFD" w:rsidRPr="00D13A0B">
        <w:rPr>
          <w:rFonts w:ascii="Traditional Arabic" w:hAnsi="Traditional Arabic" w:cs="Traditional Arabic"/>
          <w:b/>
          <w:bCs/>
          <w:sz w:val="36"/>
          <w:szCs w:val="36"/>
          <w:rtl/>
        </w:rPr>
        <w:t>أَخْرَمَ بْنِ أبِي عَوْجَاء</w:t>
      </w:r>
      <w:r w:rsidRPr="00D13A0B">
        <w:rPr>
          <w:rFonts w:ascii="Traditional Arabic" w:hAnsi="Traditional Arabic" w:cs="Traditional Arabic" w:hint="cs"/>
          <w:b/>
          <w:bCs/>
          <w:sz w:val="36"/>
          <w:szCs w:val="36"/>
          <w:rtl/>
        </w:rPr>
        <w:t xml:space="preserve"> </w:t>
      </w:r>
      <w:r w:rsidRPr="00D13A0B">
        <w:rPr>
          <w:rFonts w:ascii="Traditional Arabic" w:hAnsi="Traditional Arabic" w:cs="Traditional Arabic"/>
          <w:b/>
          <w:bCs/>
          <w:sz w:val="36"/>
          <w:szCs w:val="36"/>
        </w:rPr>
        <w:sym w:font="AGA Arabesque" w:char="F074"/>
      </w:r>
      <w:r w:rsidR="00584BFD" w:rsidRPr="00D13A0B">
        <w:rPr>
          <w:rFonts w:ascii="Traditional Arabic" w:hAnsi="Traditional Arabic" w:cs="Traditional Arabic"/>
          <w:b/>
          <w:bCs/>
          <w:sz w:val="36"/>
          <w:szCs w:val="36"/>
          <w:rtl/>
        </w:rPr>
        <w:t xml:space="preserve"> ضد بَني</w:t>
      </w:r>
      <w:r w:rsidR="00CC05E1" w:rsidRPr="00D13A0B">
        <w:rPr>
          <w:rFonts w:ascii="Traditional Arabic" w:hAnsi="Traditional Arabic" w:cs="Traditional Arabic"/>
          <w:b/>
          <w:bCs/>
          <w:sz w:val="36"/>
          <w:szCs w:val="36"/>
          <w:rtl/>
        </w:rPr>
        <w:t xml:space="preserve"> </w:t>
      </w:r>
      <w:r w:rsidRPr="00D13A0B">
        <w:rPr>
          <w:rFonts w:ascii="Traditional Arabic" w:hAnsi="Traditional Arabic" w:cs="Traditional Arabic" w:hint="cs"/>
          <w:b/>
          <w:bCs/>
          <w:sz w:val="36"/>
          <w:szCs w:val="36"/>
          <w:rtl/>
        </w:rPr>
        <w:t>سُليْم</w:t>
      </w:r>
      <w:r>
        <w:rPr>
          <w:rFonts w:ascii="Traditional Arabic" w:hAnsi="Traditional Arabic" w:cs="Traditional Arabic" w:hint="cs"/>
          <w:sz w:val="36"/>
          <w:szCs w:val="36"/>
          <w:rtl/>
        </w:rPr>
        <w:t xml:space="preserve"> </w:t>
      </w:r>
      <w:r w:rsidR="00584BFD" w:rsidRPr="00F4533B">
        <w:rPr>
          <w:rFonts w:ascii="Traditional Arabic" w:hAnsi="Traditional Arabic" w:cs="Traditional Arabic"/>
          <w:sz w:val="36"/>
          <w:szCs w:val="36"/>
          <w:rtl/>
        </w:rPr>
        <w:t>. وقعت هذه السرية سنة سبع. بعث رسول الله</w:t>
      </w:r>
      <w:r w:rsidR="00CC05E1">
        <w:rPr>
          <w:rFonts w:ascii="Traditional Arabic" w:hAnsi="Traditional Arabic" w:cs="Traditional Arabic"/>
          <w:sz w:val="36"/>
          <w:szCs w:val="36"/>
          <w:rtl/>
        </w:rPr>
        <w:t xml:space="preserve"> </w:t>
      </w:r>
      <w:r>
        <w:rPr>
          <w:rFonts w:ascii="Traditional Arabic" w:hAnsi="Traditional Arabic" w:cs="Traditional Arabic"/>
          <w:sz w:val="36"/>
          <w:szCs w:val="36"/>
        </w:rPr>
        <w:sym w:font="AGA Arabesque" w:char="F072"/>
      </w:r>
      <w:r w:rsidR="00584BFD" w:rsidRPr="00F4533B">
        <w:rPr>
          <w:rFonts w:ascii="Traditional Arabic" w:hAnsi="Traditional Arabic" w:cs="Traditional Arabic"/>
          <w:sz w:val="36"/>
          <w:szCs w:val="36"/>
          <w:rtl/>
        </w:rPr>
        <w:t xml:space="preserve"> أخرمَ في خمسين رجلا الى بني سُليم وكانوا قاطنين قريبا من المدينة. قاتل المسلمون قتالا شديدا حتى استُشهد معظمهم، وأصيب أخرم ووقع جريحا مع القتلى. ثم قدم إلى رسول الله</w:t>
      </w:r>
      <w:r w:rsidR="00CC05E1">
        <w:rPr>
          <w:rFonts w:ascii="Traditional Arabic" w:hAnsi="Traditional Arabic" w:cs="Traditional Arabic"/>
          <w:sz w:val="36"/>
          <w:szCs w:val="36"/>
          <w:rtl/>
        </w:rPr>
        <w:t xml:space="preserve"> </w:t>
      </w:r>
      <w:r>
        <w:rPr>
          <w:rFonts w:ascii="Traditional Arabic" w:hAnsi="Traditional Arabic" w:cs="Traditional Arabic"/>
          <w:sz w:val="36"/>
          <w:szCs w:val="36"/>
        </w:rPr>
        <w:sym w:font="AGA Arabesque" w:char="F072"/>
      </w:r>
      <w:r w:rsidR="00584BFD" w:rsidRPr="00F4533B">
        <w:rPr>
          <w:rFonts w:ascii="Traditional Arabic" w:hAnsi="Traditional Arabic" w:cs="Traditional Arabic"/>
          <w:sz w:val="36"/>
          <w:szCs w:val="36"/>
          <w:rtl/>
        </w:rPr>
        <w:t xml:space="preserve"> في أول يوم من شهر صفر سنة ثمان.</w:t>
      </w:r>
    </w:p>
    <w:p w14:paraId="5CB79155" w14:textId="0B4B39A7" w:rsidR="00584BFD" w:rsidRPr="00F4533B" w:rsidRDefault="00584BFD" w:rsidP="00B35006">
      <w:pPr>
        <w:pStyle w:val="Text"/>
        <w:spacing w:line="20" w:lineRule="atLeast"/>
        <w:ind w:firstLine="0"/>
        <w:rPr>
          <w:rFonts w:ascii="Traditional Arabic" w:hAnsi="Traditional Arabic" w:cs="Traditional Arabic"/>
          <w:sz w:val="36"/>
          <w:szCs w:val="36"/>
          <w:rtl/>
        </w:rPr>
      </w:pPr>
      <w:r w:rsidRPr="001C3BC3">
        <w:rPr>
          <w:rFonts w:ascii="Traditional Arabic" w:hAnsi="Traditional Arabic" w:cs="Traditional Arabic"/>
          <w:b/>
          <w:bCs/>
          <w:sz w:val="36"/>
          <w:szCs w:val="36"/>
          <w:rtl/>
        </w:rPr>
        <w:t>سريّةُ غالبِ بنِ عبدِ اللهِ الليثيِّ</w:t>
      </w:r>
      <w:r w:rsidR="00CC05E1" w:rsidRPr="001C3BC3">
        <w:rPr>
          <w:rFonts w:ascii="Traditional Arabic" w:hAnsi="Traditional Arabic" w:cs="Traditional Arabic"/>
          <w:b/>
          <w:bCs/>
          <w:sz w:val="36"/>
          <w:szCs w:val="36"/>
          <w:rtl/>
        </w:rPr>
        <w:t xml:space="preserve"> </w:t>
      </w:r>
      <w:r w:rsidR="009E0169" w:rsidRPr="001C3BC3">
        <w:rPr>
          <w:rFonts w:ascii="Traditional Arabic" w:hAnsi="Traditional Arabic" w:cs="Traditional Arabic"/>
          <w:b/>
          <w:bCs/>
          <w:sz w:val="36"/>
          <w:szCs w:val="36"/>
        </w:rPr>
        <w:sym w:font="AGA Arabesque" w:char="F074"/>
      </w:r>
      <w:r w:rsidRPr="001C3BC3">
        <w:rPr>
          <w:rFonts w:ascii="Traditional Arabic" w:hAnsi="Traditional Arabic" w:cs="Traditional Arabic"/>
          <w:b/>
          <w:bCs/>
          <w:sz w:val="36"/>
          <w:szCs w:val="36"/>
          <w:rtl/>
        </w:rPr>
        <w:t xml:space="preserve"> ناحيةَ الكَديدِ</w:t>
      </w:r>
      <w:r w:rsidR="001C3BC3">
        <w:rPr>
          <w:rFonts w:ascii="Traditional Arabic" w:hAnsi="Traditional Arabic" w:cs="Traditional Arabic" w:hint="cs"/>
          <w:sz w:val="36"/>
          <w:szCs w:val="36"/>
          <w:rtl/>
        </w:rPr>
        <w:t>:</w:t>
      </w:r>
      <w:r w:rsidRPr="00F4533B">
        <w:rPr>
          <w:rFonts w:ascii="Traditional Arabic" w:hAnsi="Traditional Arabic" w:cs="Traditional Arabic"/>
          <w:sz w:val="36"/>
          <w:szCs w:val="36"/>
          <w:rtl/>
        </w:rPr>
        <w:t xml:space="preserve"> بعث رسول الله</w:t>
      </w:r>
      <w:r w:rsidR="00CC05E1">
        <w:rPr>
          <w:rFonts w:ascii="Traditional Arabic" w:hAnsi="Traditional Arabic" w:cs="Traditional Arabic"/>
          <w:sz w:val="36"/>
          <w:szCs w:val="36"/>
          <w:rtl/>
        </w:rPr>
        <w:t xml:space="preserve"> </w:t>
      </w:r>
      <w:r w:rsidR="009E0169">
        <w:rPr>
          <w:rFonts w:ascii="Traditional Arabic" w:hAnsi="Traditional Arabic" w:cs="Traditional Arabic"/>
          <w:sz w:val="36"/>
          <w:szCs w:val="36"/>
        </w:rPr>
        <w:sym w:font="AGA Arabesque" w:char="F072"/>
      </w:r>
      <w:r w:rsidRPr="00F4533B">
        <w:rPr>
          <w:rFonts w:ascii="Traditional Arabic" w:hAnsi="Traditional Arabic" w:cs="Traditional Arabic"/>
          <w:sz w:val="36"/>
          <w:szCs w:val="36"/>
          <w:rtl/>
        </w:rPr>
        <w:t xml:space="preserve"> غالبَ بنَ عبدِ الله الليثي في عام 8 هجري</w:t>
      </w:r>
      <w:r w:rsidR="00B35006">
        <w:rPr>
          <w:rFonts w:ascii="Traditional Arabic" w:hAnsi="Traditional Arabic" w:cs="Traditional Arabic" w:hint="cs"/>
          <w:sz w:val="36"/>
          <w:szCs w:val="36"/>
          <w:rtl/>
        </w:rPr>
        <w:t xml:space="preserve">، </w:t>
      </w:r>
      <w:r w:rsidRPr="00F4533B">
        <w:rPr>
          <w:rFonts w:ascii="Traditional Arabic" w:hAnsi="Traditional Arabic" w:cs="Traditional Arabic"/>
          <w:sz w:val="36"/>
          <w:szCs w:val="36"/>
          <w:rtl/>
        </w:rPr>
        <w:t xml:space="preserve"> </w:t>
      </w:r>
      <w:r w:rsidR="001C3BC3">
        <w:rPr>
          <w:rFonts w:ascii="Traditional Arabic" w:hAnsi="Traditional Arabic" w:cs="Traditional Arabic" w:hint="cs"/>
          <w:sz w:val="36"/>
          <w:szCs w:val="36"/>
          <w:rtl/>
        </w:rPr>
        <w:t xml:space="preserve">شن المسلمون غارتهم وقت السحر، فقلتوا مقاتلتهم واستاقوا أنعامهم، فقدموا رسول الله صلى الله عليه وسلم. </w:t>
      </w:r>
    </w:p>
    <w:p w14:paraId="7029A3A6" w14:textId="6D7EAC60" w:rsidR="00703A23" w:rsidRPr="00E757C7" w:rsidRDefault="001C3BC3" w:rsidP="00B35006">
      <w:pPr>
        <w:bidi/>
        <w:spacing w:after="0" w:line="20" w:lineRule="atLeast"/>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rPr>
        <w:t>ثم حث حضرته أبناء الجماعة</w:t>
      </w:r>
      <w:r w:rsidR="00584BFD" w:rsidRPr="00F4533B">
        <w:rPr>
          <w:rFonts w:ascii="Traditional Arabic" w:hAnsi="Traditional Arabic" w:cs="Traditional Arabic"/>
          <w:sz w:val="36"/>
          <w:szCs w:val="36"/>
          <w:rtl/>
        </w:rPr>
        <w:t xml:space="preserve"> على الدعاء من أجل الأحمديين في باكستان خاصة. </w:t>
      </w:r>
      <w:r>
        <w:rPr>
          <w:rFonts w:ascii="Traditional Arabic" w:hAnsi="Traditional Arabic" w:cs="Traditional Arabic" w:hint="cs"/>
          <w:sz w:val="36"/>
          <w:szCs w:val="36"/>
          <w:rtl/>
        </w:rPr>
        <w:t>و</w:t>
      </w:r>
      <w:r w:rsidR="00584BFD" w:rsidRPr="00F4533B">
        <w:rPr>
          <w:rFonts w:ascii="Traditional Arabic" w:hAnsi="Traditional Arabic" w:cs="Traditional Arabic"/>
          <w:sz w:val="36"/>
          <w:szCs w:val="36"/>
          <w:rtl/>
        </w:rPr>
        <w:t>الأحمديين في باكستان أيضا أن يدعوا لأنفسهم. إن الدعوات هي التي يكمن فيها نجاحنا. وفق الله الجميع لذلك لنكون ممن يؤدون حق الدعاء.</w:t>
      </w:r>
    </w:p>
    <w:sectPr w:rsidR="00703A23" w:rsidRPr="00E757C7" w:rsidSect="002C5C63">
      <w:pgSz w:w="11906" w:h="16838"/>
      <w:pgMar w:top="851" w:right="707"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1D5F6" w14:textId="77777777" w:rsidR="00380971" w:rsidRDefault="00380971" w:rsidP="00C02DCD">
      <w:pPr>
        <w:spacing w:after="0" w:line="240" w:lineRule="auto"/>
      </w:pPr>
      <w:r>
        <w:separator/>
      </w:r>
    </w:p>
  </w:endnote>
  <w:endnote w:type="continuationSeparator" w:id="0">
    <w:p w14:paraId="1434FE9B" w14:textId="77777777" w:rsidR="00380971" w:rsidRDefault="00380971"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altName w:val="Arial"/>
    <w:panose1 w:val="02000000000000000000"/>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panose1 w:val="00000000000000000000"/>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A9401" w14:textId="77777777" w:rsidR="00380971" w:rsidRDefault="00380971" w:rsidP="00C02DCD">
      <w:pPr>
        <w:spacing w:after="0" w:line="240" w:lineRule="auto"/>
      </w:pPr>
      <w:r>
        <w:separator/>
      </w:r>
    </w:p>
  </w:footnote>
  <w:footnote w:type="continuationSeparator" w:id="0">
    <w:p w14:paraId="750A8D32" w14:textId="77777777" w:rsidR="00380971" w:rsidRDefault="00380971"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2"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6"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6"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17"/>
  </w:num>
  <w:num w:numId="4">
    <w:abstractNumId w:val="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9"/>
  </w:num>
  <w:num w:numId="9">
    <w:abstractNumId w:val="14"/>
  </w:num>
  <w:num w:numId="10">
    <w:abstractNumId w:val="7"/>
  </w:num>
  <w:num w:numId="11">
    <w:abstractNumId w:val="13"/>
  </w:num>
  <w:num w:numId="12">
    <w:abstractNumId w:val="15"/>
  </w:num>
  <w:num w:numId="13">
    <w:abstractNumId w:val="16"/>
  </w:num>
  <w:num w:numId="14">
    <w:abstractNumId w:val="12"/>
  </w:num>
  <w:num w:numId="15">
    <w:abstractNumId w:val="4"/>
  </w:num>
  <w:num w:numId="16">
    <w:abstractNumId w:val="1"/>
  </w:num>
  <w:num w:numId="17">
    <w:abstractNumId w:val="5"/>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46AFA"/>
    <w:rsid w:val="0006180E"/>
    <w:rsid w:val="00072CC9"/>
    <w:rsid w:val="00091F93"/>
    <w:rsid w:val="000966D7"/>
    <w:rsid w:val="000A38EB"/>
    <w:rsid w:val="000C70C8"/>
    <w:rsid w:val="000D4D67"/>
    <w:rsid w:val="000D60B4"/>
    <w:rsid w:val="000E467D"/>
    <w:rsid w:val="0010091C"/>
    <w:rsid w:val="00105376"/>
    <w:rsid w:val="00111614"/>
    <w:rsid w:val="001153E3"/>
    <w:rsid w:val="001256AD"/>
    <w:rsid w:val="0013022B"/>
    <w:rsid w:val="00131D41"/>
    <w:rsid w:val="00134BBA"/>
    <w:rsid w:val="00135441"/>
    <w:rsid w:val="00135CEC"/>
    <w:rsid w:val="001408C8"/>
    <w:rsid w:val="001412CB"/>
    <w:rsid w:val="00143037"/>
    <w:rsid w:val="00162C54"/>
    <w:rsid w:val="001660D0"/>
    <w:rsid w:val="00167504"/>
    <w:rsid w:val="00167FD7"/>
    <w:rsid w:val="0017316B"/>
    <w:rsid w:val="001845CD"/>
    <w:rsid w:val="00185169"/>
    <w:rsid w:val="001A294C"/>
    <w:rsid w:val="001A61E8"/>
    <w:rsid w:val="001B7E93"/>
    <w:rsid w:val="001C3BC3"/>
    <w:rsid w:val="001C606A"/>
    <w:rsid w:val="001D2877"/>
    <w:rsid w:val="001E5A60"/>
    <w:rsid w:val="0020118B"/>
    <w:rsid w:val="00220F9B"/>
    <w:rsid w:val="002212DE"/>
    <w:rsid w:val="00227161"/>
    <w:rsid w:val="0022771E"/>
    <w:rsid w:val="00227A0A"/>
    <w:rsid w:val="00242303"/>
    <w:rsid w:val="00247A10"/>
    <w:rsid w:val="00251169"/>
    <w:rsid w:val="00251273"/>
    <w:rsid w:val="002543F5"/>
    <w:rsid w:val="002637A2"/>
    <w:rsid w:val="00271EDC"/>
    <w:rsid w:val="00277F8D"/>
    <w:rsid w:val="00282F6B"/>
    <w:rsid w:val="002B1C24"/>
    <w:rsid w:val="002B2004"/>
    <w:rsid w:val="002C5483"/>
    <w:rsid w:val="002C5C30"/>
    <w:rsid w:val="002C5C63"/>
    <w:rsid w:val="002D120F"/>
    <w:rsid w:val="002D5B43"/>
    <w:rsid w:val="002E72FF"/>
    <w:rsid w:val="002F7044"/>
    <w:rsid w:val="00325913"/>
    <w:rsid w:val="00337738"/>
    <w:rsid w:val="00364C3D"/>
    <w:rsid w:val="00364F1D"/>
    <w:rsid w:val="003763E4"/>
    <w:rsid w:val="00380971"/>
    <w:rsid w:val="00382E0B"/>
    <w:rsid w:val="00394D79"/>
    <w:rsid w:val="003A2604"/>
    <w:rsid w:val="003A26B8"/>
    <w:rsid w:val="003B31C4"/>
    <w:rsid w:val="003C1360"/>
    <w:rsid w:val="003C1745"/>
    <w:rsid w:val="003F6E99"/>
    <w:rsid w:val="004029A6"/>
    <w:rsid w:val="00410A75"/>
    <w:rsid w:val="0041458C"/>
    <w:rsid w:val="004236F4"/>
    <w:rsid w:val="00423AC3"/>
    <w:rsid w:val="00433951"/>
    <w:rsid w:val="00433E36"/>
    <w:rsid w:val="00434DCE"/>
    <w:rsid w:val="0045212C"/>
    <w:rsid w:val="00490002"/>
    <w:rsid w:val="00492AB0"/>
    <w:rsid w:val="004A40FA"/>
    <w:rsid w:val="004D41BF"/>
    <w:rsid w:val="004D4DC0"/>
    <w:rsid w:val="004D6ADE"/>
    <w:rsid w:val="004F6E59"/>
    <w:rsid w:val="00500F67"/>
    <w:rsid w:val="005063AB"/>
    <w:rsid w:val="00530A98"/>
    <w:rsid w:val="00531D2F"/>
    <w:rsid w:val="00552105"/>
    <w:rsid w:val="005606A5"/>
    <w:rsid w:val="00560F03"/>
    <w:rsid w:val="00561999"/>
    <w:rsid w:val="00561EE1"/>
    <w:rsid w:val="00562C49"/>
    <w:rsid w:val="00564FA3"/>
    <w:rsid w:val="00570779"/>
    <w:rsid w:val="00571EAD"/>
    <w:rsid w:val="005734EB"/>
    <w:rsid w:val="0058255E"/>
    <w:rsid w:val="00584BFD"/>
    <w:rsid w:val="0059137E"/>
    <w:rsid w:val="005917AF"/>
    <w:rsid w:val="00594B7A"/>
    <w:rsid w:val="00594E58"/>
    <w:rsid w:val="005A3C67"/>
    <w:rsid w:val="005A49C1"/>
    <w:rsid w:val="005B52CF"/>
    <w:rsid w:val="005B7477"/>
    <w:rsid w:val="005C0984"/>
    <w:rsid w:val="005C692F"/>
    <w:rsid w:val="005D178F"/>
    <w:rsid w:val="005D2077"/>
    <w:rsid w:val="005D2528"/>
    <w:rsid w:val="005D7C18"/>
    <w:rsid w:val="005E516F"/>
    <w:rsid w:val="006002FD"/>
    <w:rsid w:val="006053BE"/>
    <w:rsid w:val="00614DE8"/>
    <w:rsid w:val="0062232C"/>
    <w:rsid w:val="0062499C"/>
    <w:rsid w:val="00625367"/>
    <w:rsid w:val="00657221"/>
    <w:rsid w:val="00665F99"/>
    <w:rsid w:val="006720AB"/>
    <w:rsid w:val="00672B8E"/>
    <w:rsid w:val="006A0805"/>
    <w:rsid w:val="006A1FA5"/>
    <w:rsid w:val="006B0316"/>
    <w:rsid w:val="006C7E70"/>
    <w:rsid w:val="006D6852"/>
    <w:rsid w:val="006E18EB"/>
    <w:rsid w:val="006E39F7"/>
    <w:rsid w:val="006E45C1"/>
    <w:rsid w:val="006E4C7E"/>
    <w:rsid w:val="00703A23"/>
    <w:rsid w:val="007250B8"/>
    <w:rsid w:val="00732189"/>
    <w:rsid w:val="0075387D"/>
    <w:rsid w:val="007556DD"/>
    <w:rsid w:val="007820FD"/>
    <w:rsid w:val="007842A5"/>
    <w:rsid w:val="00787177"/>
    <w:rsid w:val="007A2F62"/>
    <w:rsid w:val="007C4F16"/>
    <w:rsid w:val="007D45A3"/>
    <w:rsid w:val="007D481F"/>
    <w:rsid w:val="007E0D53"/>
    <w:rsid w:val="007E1627"/>
    <w:rsid w:val="007F322C"/>
    <w:rsid w:val="0080070F"/>
    <w:rsid w:val="0083013C"/>
    <w:rsid w:val="00846839"/>
    <w:rsid w:val="008530AC"/>
    <w:rsid w:val="00857B57"/>
    <w:rsid w:val="00862F46"/>
    <w:rsid w:val="008633E7"/>
    <w:rsid w:val="00864EE8"/>
    <w:rsid w:val="00865944"/>
    <w:rsid w:val="00872304"/>
    <w:rsid w:val="008761B7"/>
    <w:rsid w:val="00891150"/>
    <w:rsid w:val="00891203"/>
    <w:rsid w:val="00894F7C"/>
    <w:rsid w:val="008B122D"/>
    <w:rsid w:val="008B3C03"/>
    <w:rsid w:val="008C1B77"/>
    <w:rsid w:val="008C795E"/>
    <w:rsid w:val="008D0FCB"/>
    <w:rsid w:val="008E29CC"/>
    <w:rsid w:val="008E68A1"/>
    <w:rsid w:val="008F351E"/>
    <w:rsid w:val="00921873"/>
    <w:rsid w:val="00926AA4"/>
    <w:rsid w:val="0092722C"/>
    <w:rsid w:val="00927A34"/>
    <w:rsid w:val="00934EB1"/>
    <w:rsid w:val="0096712E"/>
    <w:rsid w:val="00980333"/>
    <w:rsid w:val="00991B43"/>
    <w:rsid w:val="009B23D5"/>
    <w:rsid w:val="009B5C44"/>
    <w:rsid w:val="009C5D8D"/>
    <w:rsid w:val="009D1DED"/>
    <w:rsid w:val="009D7FE1"/>
    <w:rsid w:val="009E0169"/>
    <w:rsid w:val="009E6470"/>
    <w:rsid w:val="009F15C5"/>
    <w:rsid w:val="009F3C57"/>
    <w:rsid w:val="009F4857"/>
    <w:rsid w:val="009F7E28"/>
    <w:rsid w:val="00A05FAA"/>
    <w:rsid w:val="00A07342"/>
    <w:rsid w:val="00A102E0"/>
    <w:rsid w:val="00A12958"/>
    <w:rsid w:val="00A25234"/>
    <w:rsid w:val="00A3313A"/>
    <w:rsid w:val="00A45F5F"/>
    <w:rsid w:val="00A519EF"/>
    <w:rsid w:val="00A57F6A"/>
    <w:rsid w:val="00A65F6A"/>
    <w:rsid w:val="00A71DAC"/>
    <w:rsid w:val="00A73D55"/>
    <w:rsid w:val="00A7618A"/>
    <w:rsid w:val="00A95137"/>
    <w:rsid w:val="00AA4A1C"/>
    <w:rsid w:val="00AA59C5"/>
    <w:rsid w:val="00AB5A4B"/>
    <w:rsid w:val="00AC27DD"/>
    <w:rsid w:val="00AC70FC"/>
    <w:rsid w:val="00AF3143"/>
    <w:rsid w:val="00AF36E3"/>
    <w:rsid w:val="00AF722F"/>
    <w:rsid w:val="00B00DD5"/>
    <w:rsid w:val="00B00F53"/>
    <w:rsid w:val="00B01BC4"/>
    <w:rsid w:val="00B16556"/>
    <w:rsid w:val="00B168CC"/>
    <w:rsid w:val="00B200AF"/>
    <w:rsid w:val="00B22A21"/>
    <w:rsid w:val="00B2664C"/>
    <w:rsid w:val="00B35006"/>
    <w:rsid w:val="00B413B6"/>
    <w:rsid w:val="00B453EF"/>
    <w:rsid w:val="00B53006"/>
    <w:rsid w:val="00B55894"/>
    <w:rsid w:val="00B67DCC"/>
    <w:rsid w:val="00B75353"/>
    <w:rsid w:val="00B84DEF"/>
    <w:rsid w:val="00B9018B"/>
    <w:rsid w:val="00BA5844"/>
    <w:rsid w:val="00BC136F"/>
    <w:rsid w:val="00BC2B7A"/>
    <w:rsid w:val="00BC674A"/>
    <w:rsid w:val="00BC6C7E"/>
    <w:rsid w:val="00BD6746"/>
    <w:rsid w:val="00BD76A8"/>
    <w:rsid w:val="00BE7BFF"/>
    <w:rsid w:val="00BF7F10"/>
    <w:rsid w:val="00C01849"/>
    <w:rsid w:val="00C02DCD"/>
    <w:rsid w:val="00C055C8"/>
    <w:rsid w:val="00C219B5"/>
    <w:rsid w:val="00C24627"/>
    <w:rsid w:val="00C3139A"/>
    <w:rsid w:val="00C44B2A"/>
    <w:rsid w:val="00C610B8"/>
    <w:rsid w:val="00C63C17"/>
    <w:rsid w:val="00C8013F"/>
    <w:rsid w:val="00C824B1"/>
    <w:rsid w:val="00C84872"/>
    <w:rsid w:val="00CA5454"/>
    <w:rsid w:val="00CC05E1"/>
    <w:rsid w:val="00CC40F5"/>
    <w:rsid w:val="00CC4678"/>
    <w:rsid w:val="00CC594A"/>
    <w:rsid w:val="00CC7BE0"/>
    <w:rsid w:val="00CD1243"/>
    <w:rsid w:val="00CE140D"/>
    <w:rsid w:val="00CE3897"/>
    <w:rsid w:val="00CF3976"/>
    <w:rsid w:val="00D073D4"/>
    <w:rsid w:val="00D106AF"/>
    <w:rsid w:val="00D11362"/>
    <w:rsid w:val="00D13A0B"/>
    <w:rsid w:val="00D15B4E"/>
    <w:rsid w:val="00D174D1"/>
    <w:rsid w:val="00D31EDE"/>
    <w:rsid w:val="00D359CE"/>
    <w:rsid w:val="00D373FF"/>
    <w:rsid w:val="00D40A92"/>
    <w:rsid w:val="00D44814"/>
    <w:rsid w:val="00D50FD3"/>
    <w:rsid w:val="00D56A13"/>
    <w:rsid w:val="00D613A3"/>
    <w:rsid w:val="00D62B86"/>
    <w:rsid w:val="00D67DA7"/>
    <w:rsid w:val="00D715E6"/>
    <w:rsid w:val="00D820C3"/>
    <w:rsid w:val="00D84C28"/>
    <w:rsid w:val="00D85192"/>
    <w:rsid w:val="00D9041D"/>
    <w:rsid w:val="00D923B6"/>
    <w:rsid w:val="00DB4F90"/>
    <w:rsid w:val="00DC1470"/>
    <w:rsid w:val="00DD090A"/>
    <w:rsid w:val="00DD5AE0"/>
    <w:rsid w:val="00DE3AF5"/>
    <w:rsid w:val="00DF715F"/>
    <w:rsid w:val="00E11EE7"/>
    <w:rsid w:val="00E12F4C"/>
    <w:rsid w:val="00E14FDD"/>
    <w:rsid w:val="00E16BE6"/>
    <w:rsid w:val="00E1735C"/>
    <w:rsid w:val="00E21113"/>
    <w:rsid w:val="00E21EDD"/>
    <w:rsid w:val="00E43429"/>
    <w:rsid w:val="00E472F9"/>
    <w:rsid w:val="00E47309"/>
    <w:rsid w:val="00E60A55"/>
    <w:rsid w:val="00E65441"/>
    <w:rsid w:val="00E667B9"/>
    <w:rsid w:val="00E73C75"/>
    <w:rsid w:val="00E757C7"/>
    <w:rsid w:val="00E82A47"/>
    <w:rsid w:val="00E97198"/>
    <w:rsid w:val="00EA32C8"/>
    <w:rsid w:val="00EB0213"/>
    <w:rsid w:val="00EB1FDE"/>
    <w:rsid w:val="00EB5E5F"/>
    <w:rsid w:val="00EC1E87"/>
    <w:rsid w:val="00ED6CFC"/>
    <w:rsid w:val="00EE4539"/>
    <w:rsid w:val="00EE7F41"/>
    <w:rsid w:val="00F13F0A"/>
    <w:rsid w:val="00F21FB8"/>
    <w:rsid w:val="00F254A1"/>
    <w:rsid w:val="00F466BE"/>
    <w:rsid w:val="00F6125B"/>
    <w:rsid w:val="00F6758A"/>
    <w:rsid w:val="00F7203F"/>
    <w:rsid w:val="00F80C9E"/>
    <w:rsid w:val="00F87440"/>
    <w:rsid w:val="00F967E0"/>
    <w:rsid w:val="00FA509C"/>
    <w:rsid w:val="00FA699F"/>
    <w:rsid w:val="00FA784E"/>
    <w:rsid w:val="00FB74A6"/>
    <w:rsid w:val="00FC126A"/>
    <w:rsid w:val="00FC1D46"/>
    <w:rsid w:val="00FC1F29"/>
    <w:rsid w:val="00FC3E19"/>
    <w:rsid w:val="00FC6670"/>
    <w:rsid w:val="00FD1F57"/>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D3CC5-DEA1-40F9-9714-AFC48404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2025-04-22T11:21:00Z</dcterms:created>
  <dcterms:modified xsi:type="dcterms:W3CDTF">2025-04-22T11:21:00Z</dcterms:modified>
</cp:coreProperties>
</file>